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5C2FC" w14:textId="77777777" w:rsidR="00BF7AB7" w:rsidRPr="00DA64A3" w:rsidRDefault="007C3CFF" w:rsidP="00BF7AB7">
      <w:pPr>
        <w:spacing w:before="100" w:beforeAutospacing="1" w:line="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  <w:r w:rsidRPr="00DA64A3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E2AF6DF" wp14:editId="114DB18A">
            <wp:simplePos x="0" y="0"/>
            <wp:positionH relativeFrom="column">
              <wp:posOffset>711835</wp:posOffset>
            </wp:positionH>
            <wp:positionV relativeFrom="paragraph">
              <wp:posOffset>84455</wp:posOffset>
            </wp:positionV>
            <wp:extent cx="632434" cy="60579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1.png"/>
                    <pic:cNvPicPr/>
                  </pic:nvPicPr>
                  <pic:blipFill>
                    <a:blip r:embed="rId8">
                      <a:duotone>
                        <a:prstClr val="black"/>
                        <a:schemeClr val="accent2">
                          <a:lumMod val="5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34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11A" w:rsidRPr="00DA64A3">
        <w:rPr>
          <w:rFonts w:ascii="Times New Roman" w:eastAsia="標楷體" w:hAnsi="Times New Roman" w:cs="Times New Roman"/>
          <w:b/>
          <w:kern w:val="0"/>
          <w:sz w:val="32"/>
          <w:szCs w:val="24"/>
        </w:rPr>
        <w:t>教育部</w:t>
      </w:r>
      <w:r w:rsidR="00BF7AB7" w:rsidRPr="00DA64A3">
        <w:rPr>
          <w:rFonts w:ascii="Times New Roman" w:eastAsia="標楷體" w:hAnsi="Times New Roman" w:cs="Times New Roman"/>
          <w:b/>
          <w:kern w:val="0"/>
          <w:sz w:val="32"/>
          <w:szCs w:val="24"/>
        </w:rPr>
        <w:t>跨領域美感教育卓越領航計畫</w:t>
      </w:r>
    </w:p>
    <w:p w14:paraId="0F360ABA" w14:textId="5FE6F1B5" w:rsidR="004C229A" w:rsidRPr="00DA64A3" w:rsidRDefault="001C6486" w:rsidP="004C229A">
      <w:pPr>
        <w:spacing w:before="100" w:beforeAutospacing="1" w:line="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24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種子</w:t>
      </w:r>
      <w:proofErr w:type="gramStart"/>
      <w:r w:rsidR="00F60DDE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學校</w:t>
      </w:r>
      <w:r w:rsidR="00F14612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創課</w:t>
      </w:r>
      <w:r w:rsidR="00D40F6E" w:rsidRPr="00CA75A2">
        <w:rPr>
          <w:rFonts w:ascii="Times New Roman" w:eastAsia="標楷體" w:hAnsi="Times New Roman" w:cs="Times New Roman"/>
          <w:b/>
          <w:kern w:val="0"/>
          <w:sz w:val="32"/>
          <w:szCs w:val="24"/>
        </w:rPr>
        <w:t>方案</w:t>
      </w:r>
      <w:proofErr w:type="gramEnd"/>
      <w:r w:rsidR="005E7448" w:rsidRPr="00CA75A2">
        <w:rPr>
          <w:rFonts w:ascii="Times New Roman" w:eastAsia="標楷體" w:hAnsi="Times New Roman" w:cs="Times New Roman" w:hint="eastAsia"/>
          <w:b/>
          <w:kern w:val="0"/>
          <w:sz w:val="32"/>
          <w:szCs w:val="24"/>
        </w:rPr>
        <w:t>表</w:t>
      </w:r>
    </w:p>
    <w:p w14:paraId="2746387F" w14:textId="5992BF5B" w:rsidR="0010467E" w:rsidRPr="00DA64A3" w:rsidRDefault="002B76C4" w:rsidP="0030531F">
      <w:pPr>
        <w:spacing w:before="240"/>
        <w:rPr>
          <w:rFonts w:ascii="Times New Roman" w:eastAsia="標楷體" w:hAnsi="Times New Roman" w:cs="Times New Roman"/>
        </w:rPr>
      </w:pPr>
      <w:r w:rsidRPr="00DA64A3">
        <w:rPr>
          <w:rFonts w:ascii="Times New Roman" w:eastAsia="標楷體" w:hAnsi="Times New Roman" w:cs="Times New Roman"/>
          <w:u w:val="single"/>
        </w:rPr>
        <w:t xml:space="preserve">   </w:t>
      </w:r>
      <w:r w:rsidR="009709F4">
        <w:rPr>
          <w:rFonts w:ascii="Times New Roman" w:eastAsia="標楷體" w:hAnsi="Times New Roman" w:cs="Times New Roman"/>
          <w:u w:val="single"/>
        </w:rPr>
        <w:t>113</w:t>
      </w:r>
      <w:r w:rsidRPr="00DA64A3">
        <w:rPr>
          <w:rFonts w:ascii="Times New Roman" w:eastAsia="標楷體" w:hAnsi="Times New Roman" w:cs="Times New Roman"/>
          <w:u w:val="single"/>
        </w:rPr>
        <w:t xml:space="preserve">   </w:t>
      </w:r>
      <w:r w:rsidR="0010467E" w:rsidRPr="00DA64A3">
        <w:rPr>
          <w:rFonts w:ascii="Times New Roman" w:eastAsia="標楷體" w:hAnsi="Times New Roman" w:cs="Times New Roman"/>
        </w:rPr>
        <w:t>學年度</w:t>
      </w:r>
      <w:r w:rsidR="0010467E" w:rsidRPr="00DA64A3">
        <w:rPr>
          <w:rFonts w:ascii="Times New Roman" w:eastAsia="標楷體" w:hAnsi="Times New Roman" w:cs="Times New Roman"/>
        </w:rPr>
        <w:t xml:space="preserve"> </w:t>
      </w:r>
      <w:r w:rsidR="0010467E" w:rsidRPr="00DA64A3">
        <w:rPr>
          <w:rFonts w:ascii="Times New Roman" w:eastAsia="標楷體" w:hAnsi="Times New Roman" w:cs="Times New Roman"/>
        </w:rPr>
        <w:t>第</w:t>
      </w:r>
      <w:r w:rsidRPr="00DA64A3">
        <w:rPr>
          <w:rFonts w:ascii="Times New Roman" w:eastAsia="標楷體" w:hAnsi="Times New Roman" w:cs="Times New Roman"/>
          <w:u w:val="single"/>
        </w:rPr>
        <w:t xml:space="preserve">   </w:t>
      </w:r>
      <w:r w:rsidR="009709F4">
        <w:rPr>
          <w:rFonts w:ascii="Times New Roman" w:eastAsia="標楷體" w:hAnsi="Times New Roman" w:cs="Times New Roman"/>
          <w:u w:val="single"/>
        </w:rPr>
        <w:t>1</w:t>
      </w:r>
      <w:r w:rsidRPr="00DA64A3">
        <w:rPr>
          <w:rFonts w:ascii="Times New Roman" w:eastAsia="標楷體" w:hAnsi="Times New Roman" w:cs="Times New Roman"/>
          <w:u w:val="single"/>
        </w:rPr>
        <w:t xml:space="preserve">   </w:t>
      </w:r>
      <w:r w:rsidR="0010467E" w:rsidRPr="00DA64A3">
        <w:rPr>
          <w:rFonts w:ascii="Times New Roman" w:eastAsia="標楷體" w:hAnsi="Times New Roman" w:cs="Times New Roman"/>
        </w:rPr>
        <w:t>學期</w:t>
      </w:r>
      <w:r w:rsidR="004C229A" w:rsidRPr="00DA64A3">
        <w:rPr>
          <w:rFonts w:ascii="Times New Roman" w:eastAsia="標楷體" w:hAnsi="Times New Roman" w:cs="Times New Roman"/>
        </w:rPr>
        <w:t xml:space="preserve">  </w:t>
      </w:r>
      <w:r w:rsidR="002D662F" w:rsidRPr="00DA64A3">
        <w:rPr>
          <w:rFonts w:ascii="Times New Roman" w:eastAsia="標楷體" w:hAnsi="Times New Roman" w:cs="Times New Roman"/>
        </w:rPr>
        <w:t xml:space="preserve">         </w:t>
      </w:r>
      <w:r w:rsidR="00FC114E" w:rsidRPr="00DA64A3">
        <w:rPr>
          <w:rFonts w:ascii="Times New Roman" w:eastAsia="標楷體" w:hAnsi="Times New Roman" w:cs="Times New Roman"/>
        </w:rPr>
        <w:t xml:space="preserve">     </w:t>
      </w:r>
      <w:r w:rsidR="002D662F" w:rsidRPr="00DA64A3">
        <w:rPr>
          <w:rFonts w:ascii="Times New Roman" w:eastAsia="標楷體" w:hAnsi="Times New Roman" w:cs="Times New Roman"/>
        </w:rPr>
        <w:t xml:space="preserve">   </w:t>
      </w:r>
      <w:r w:rsidR="000668EB" w:rsidRPr="00DA64A3">
        <w:rPr>
          <w:rFonts w:ascii="Times New Roman" w:eastAsia="標楷體" w:hAnsi="Times New Roman" w:cs="Times New Roman"/>
        </w:rPr>
        <w:t xml:space="preserve"> </w:t>
      </w:r>
    </w:p>
    <w:tbl>
      <w:tblPr>
        <w:tblStyle w:val="TableNormal"/>
        <w:tblW w:w="9796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5387"/>
        <w:gridCol w:w="1417"/>
        <w:gridCol w:w="1306"/>
      </w:tblGrid>
      <w:tr w:rsidR="00D273B5" w:rsidRPr="00DA64A3" w14:paraId="54980E29" w14:textId="77777777" w:rsidTr="00362440">
        <w:trPr>
          <w:trHeight w:val="567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4BF21915" w14:textId="77777777" w:rsidR="00D273B5" w:rsidRPr="00DA64A3" w:rsidRDefault="00AE3545" w:rsidP="00F752BC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學校</w:t>
            </w:r>
            <w:r w:rsidR="007C3CFF"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全銜</w:t>
            </w:r>
          </w:p>
        </w:tc>
        <w:tc>
          <w:tcPr>
            <w:tcW w:w="8110" w:type="dxa"/>
            <w:gridSpan w:val="3"/>
          </w:tcPr>
          <w:p w14:paraId="21B91645" w14:textId="32173E65" w:rsidR="00D273B5" w:rsidRPr="00DA64A3" w:rsidRDefault="009709F4" w:rsidP="00F37D7B">
            <w:pPr>
              <w:spacing w:line="360" w:lineRule="exact"/>
              <w:rPr>
                <w:rFonts w:ascii="Times New Roman" w:eastAsia="標楷體" w:hAnsi="Times New Roman" w:cs="Times New Roman"/>
                <w:shd w:val="pct15" w:color="auto" w:fill="FFFFFF"/>
                <w:lang w:eastAsia="zh-TW"/>
              </w:rPr>
            </w:pPr>
            <w:proofErr w:type="spellStart"/>
            <w:r w:rsidRPr="00463B8A">
              <w:rPr>
                <w:rFonts w:ascii="Times New Roman" w:eastAsia="標楷體" w:hAnsi="Times New Roman" w:cs="Times New Roman"/>
                <w:szCs w:val="24"/>
              </w:rPr>
              <w:t>新北市仁愛國民小學</w:t>
            </w:r>
            <w:proofErr w:type="spellEnd"/>
          </w:p>
        </w:tc>
      </w:tr>
      <w:tr w:rsidR="007E29A0" w:rsidRPr="00DA64A3" w14:paraId="49BE7D86" w14:textId="77777777" w:rsidTr="00362440">
        <w:trPr>
          <w:trHeight w:val="567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68642477" w14:textId="10C6A997" w:rsidR="007E29A0" w:rsidRPr="00DA64A3" w:rsidRDefault="00F14612" w:rsidP="00F752BC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proofErr w:type="gramStart"/>
            <w:r w:rsidRPr="000260CF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創課</w:t>
            </w:r>
            <w:r w:rsidR="007E29A0" w:rsidRPr="000260CF">
              <w:rPr>
                <w:rFonts w:ascii="Times New Roman" w:eastAsia="標楷體" w:hAnsi="Times New Roman" w:cs="Times New Roman"/>
                <w:b/>
                <w:lang w:eastAsia="zh-TW"/>
              </w:rPr>
              <w:t>方案</w:t>
            </w:r>
            <w:proofErr w:type="gramEnd"/>
            <w:r w:rsidR="007E29A0" w:rsidRPr="000260CF">
              <w:rPr>
                <w:rFonts w:ascii="Times New Roman" w:eastAsia="標楷體" w:hAnsi="Times New Roman" w:cs="Times New Roman"/>
                <w:b/>
                <w:lang w:eastAsia="zh-TW"/>
              </w:rPr>
              <w:t>名稱</w:t>
            </w:r>
          </w:p>
        </w:tc>
        <w:tc>
          <w:tcPr>
            <w:tcW w:w="8110" w:type="dxa"/>
            <w:gridSpan w:val="3"/>
            <w:vAlign w:val="center"/>
          </w:tcPr>
          <w:p w14:paraId="64D7E6CF" w14:textId="06BF80F5" w:rsidR="007E29A0" w:rsidRPr="009709F4" w:rsidRDefault="009709F4" w:rsidP="00B40C62">
            <w:pPr>
              <w:snapToGrid w:val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9709F4">
              <w:rPr>
                <w:rFonts w:ascii="Times New Roman" w:eastAsia="標楷體" w:hAnsi="Times New Roman" w:cs="Times New Roman" w:hint="eastAsia"/>
                <w:lang w:eastAsia="zh-TW"/>
              </w:rPr>
              <w:t>以鏡為</w:t>
            </w:r>
            <w:proofErr w:type="gramStart"/>
            <w:r w:rsidRPr="009709F4">
              <w:rPr>
                <w:rFonts w:ascii="Times New Roman" w:eastAsia="標楷體" w:hAnsi="Times New Roman" w:cs="Times New Roman" w:hint="eastAsia"/>
                <w:lang w:eastAsia="zh-TW"/>
              </w:rPr>
              <w:t>鑑</w:t>
            </w:r>
            <w:proofErr w:type="gramEnd"/>
          </w:p>
        </w:tc>
      </w:tr>
      <w:tr w:rsidR="00894E40" w:rsidRPr="00DA64A3" w14:paraId="0B0BCEA6" w14:textId="77777777" w:rsidTr="00362440">
        <w:trPr>
          <w:trHeight w:val="2835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38E81968" w14:textId="3C858CA0" w:rsidR="00D361B4" w:rsidRPr="00DA64A3" w:rsidRDefault="00894E40" w:rsidP="0076287B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團隊成員</w:t>
            </w:r>
          </w:p>
        </w:tc>
        <w:tc>
          <w:tcPr>
            <w:tcW w:w="8110" w:type="dxa"/>
            <w:gridSpan w:val="3"/>
            <w:vAlign w:val="center"/>
          </w:tcPr>
          <w:p w14:paraId="3B236F0B" w14:textId="043C5F12" w:rsidR="00D5216A" w:rsidRPr="00DA64A3" w:rsidRDefault="00894E40" w:rsidP="0036244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藝</w:t>
            </w:r>
            <w:r w:rsidR="0076287B">
              <w:rPr>
                <w:rFonts w:ascii="Times New Roman" w:eastAsia="標楷體" w:hAnsi="Times New Roman" w:cs="Times New Roman"/>
                <w:b/>
                <w:lang w:eastAsia="zh-TW"/>
              </w:rPr>
              <w:t>術</w:t>
            </w:r>
            <w:r w:rsidR="0076287B">
              <w:rPr>
                <w:rFonts w:ascii="Times New Roman" w:eastAsia="標楷體" w:hAnsi="Times New Roman" w:cs="Times New Roman" w:hint="eastAsia"/>
                <w:b/>
                <w:lang w:eastAsia="zh-TW"/>
              </w:rPr>
              <w:t>類教師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：</w:t>
            </w:r>
          </w:p>
          <w:p w14:paraId="5967BEAE" w14:textId="341E3A15" w:rsidR="00894E40" w:rsidRPr="00DA64A3" w:rsidRDefault="00D743BE" w:rsidP="00362440">
            <w:pPr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362440">
              <w:rPr>
                <w:rFonts w:ascii="標楷體" w:eastAsia="標楷體" w:hAnsi="標楷體" w:cs="Times New Roman" w:hint="eastAsia"/>
                <w:lang w:eastAsia="zh-TW"/>
              </w:rPr>
              <w:t>■</w:t>
            </w:r>
            <w:r w:rsidR="00894E40" w:rsidRPr="00DA64A3">
              <w:rPr>
                <w:rFonts w:ascii="Times New Roman" w:eastAsia="標楷體" w:hAnsi="Times New Roman" w:cs="Times New Roman"/>
                <w:lang w:eastAsia="zh-TW"/>
              </w:rPr>
              <w:t>視覺藝術</w:t>
            </w:r>
            <w:r w:rsidR="00894E40" w:rsidRPr="00DA64A3">
              <w:rPr>
                <w:rFonts w:ascii="Times New Roman" w:eastAsia="標楷體" w:hAnsi="Times New Roman" w:cs="Times New Roman"/>
                <w:lang w:eastAsia="zh-TW"/>
              </w:rPr>
              <w:t>/</w:t>
            </w:r>
            <w:r w:rsidR="00894E40" w:rsidRPr="00DA64A3">
              <w:rPr>
                <w:rFonts w:ascii="Times New Roman" w:eastAsia="標楷體" w:hAnsi="Times New Roman" w:cs="Times New Roman"/>
                <w:lang w:eastAsia="zh-TW"/>
              </w:rPr>
              <w:t>美術：</w:t>
            </w:r>
            <w:r w:rsidR="008508C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  <w:r w:rsidR="009709F4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鄭博文</w:t>
            </w:r>
            <w:r w:rsidR="008508C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</w:p>
          <w:p w14:paraId="7C0AF033" w14:textId="4EF1E152" w:rsidR="00BC2502" w:rsidRPr="00DA64A3" w:rsidRDefault="00D743BE" w:rsidP="00362440">
            <w:pPr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362440">
              <w:rPr>
                <w:rFonts w:ascii="標楷體" w:eastAsia="標楷體" w:hAnsi="標楷體" w:cs="Times New Roman" w:hint="eastAsia"/>
                <w:lang w:eastAsia="zh-TW"/>
              </w:rPr>
              <w:t>■</w:t>
            </w:r>
            <w:r w:rsidR="00894E40" w:rsidRPr="00DA64A3">
              <w:rPr>
                <w:rFonts w:ascii="Times New Roman" w:eastAsia="標楷體" w:hAnsi="Times New Roman" w:cs="Times New Roman"/>
                <w:lang w:eastAsia="zh-TW"/>
              </w:rPr>
              <w:t>音樂：</w:t>
            </w:r>
            <w:r w:rsidR="008508C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  <w:r w:rsidR="009709F4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翁培青</w:t>
            </w:r>
            <w:r w:rsidR="008508CE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</w:p>
          <w:p w14:paraId="4AADD04F" w14:textId="1EDDFD0E" w:rsidR="00894E40" w:rsidRPr="00DA64A3" w:rsidRDefault="00D743BE" w:rsidP="00362440">
            <w:pPr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表</w:t>
            </w:r>
            <w:r w:rsidR="00894E40" w:rsidRPr="00DA64A3">
              <w:rPr>
                <w:rFonts w:ascii="Times New Roman" w:eastAsia="標楷體" w:hAnsi="Times New Roman" w:cs="Times New Roman"/>
                <w:lang w:eastAsia="zh-TW"/>
              </w:rPr>
              <w:t>演藝術：</w:t>
            </w:r>
          </w:p>
          <w:p w14:paraId="091D433D" w14:textId="1FCBA63D" w:rsidR="005A2A20" w:rsidRPr="00DA64A3" w:rsidRDefault="0076287B" w:rsidP="00362440">
            <w:pPr>
              <w:ind w:leftChars="8" w:left="19" w:rightChars="46" w:right="110"/>
              <w:jc w:val="both"/>
              <w:rPr>
                <w:rFonts w:ascii="Times New Roman" w:eastAsia="標楷體" w:hAnsi="Times New Roman" w:cs="Times New Roman"/>
                <w:b/>
                <w:u w:val="single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lang w:eastAsia="zh-TW"/>
              </w:rPr>
              <w:t>非藝術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類教師</w:t>
            </w:r>
            <w:r w:rsidR="00894E40"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：</w:t>
            </w:r>
            <w:r w:rsidR="00894E40" w:rsidRPr="00DA64A3">
              <w:rPr>
                <w:rFonts w:ascii="Times New Roman" w:eastAsia="標楷體" w:hAnsi="Times New Roman" w:cs="Times New Roman"/>
                <w:b/>
                <w:u w:val="single"/>
                <w:lang w:eastAsia="zh-TW"/>
              </w:rPr>
              <w:t xml:space="preserve">　</w:t>
            </w:r>
            <w:r w:rsidR="009709F4" w:rsidRPr="009709F4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陳秀蕙</w:t>
            </w:r>
            <w:r w:rsidR="002F16DD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（</w:t>
            </w:r>
            <w:r w:rsidR="009709F4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自然</w:t>
            </w:r>
            <w:r w:rsidR="002F16DD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）</w:t>
            </w:r>
            <w:r w:rsidR="002F16DD">
              <w:rPr>
                <w:rFonts w:ascii="Times New Roman" w:eastAsia="標楷體" w:hAnsi="Times New Roman" w:cs="Times New Roman"/>
                <w:b/>
                <w:u w:val="single"/>
                <w:lang w:eastAsia="zh-TW"/>
              </w:rPr>
              <w:t xml:space="preserve">　　</w:t>
            </w:r>
            <w:r w:rsidR="00894E40" w:rsidRPr="00DA64A3">
              <w:rPr>
                <w:rFonts w:ascii="Times New Roman" w:eastAsia="標楷體" w:hAnsi="Times New Roman" w:cs="Times New Roman"/>
                <w:b/>
                <w:u w:val="single"/>
                <w:lang w:eastAsia="zh-TW"/>
              </w:rPr>
              <w:t xml:space="preserve">     </w:t>
            </w:r>
          </w:p>
          <w:p w14:paraId="04F49E24" w14:textId="77777777" w:rsidR="009709F4" w:rsidRDefault="00894E40" w:rsidP="00362440">
            <w:pPr>
              <w:ind w:leftChars="10" w:left="2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其他</w:t>
            </w:r>
            <w:r w:rsidR="0076287B">
              <w:rPr>
                <w:rFonts w:ascii="Times New Roman" w:eastAsia="標楷體" w:hAnsi="Times New Roman" w:cs="Times New Roman" w:hint="eastAsia"/>
                <w:b/>
                <w:lang w:eastAsia="zh-TW"/>
              </w:rPr>
              <w:t>人員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：</w:t>
            </w:r>
          </w:p>
          <w:p w14:paraId="7EA49597" w14:textId="25C8535B" w:rsidR="00894E40" w:rsidRPr="00DA64A3" w:rsidRDefault="00894E40" w:rsidP="00362440">
            <w:pPr>
              <w:ind w:leftChars="10" w:left="24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總人數：</w:t>
            </w:r>
            <w:r w:rsidR="00362440"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</w:p>
        </w:tc>
      </w:tr>
      <w:tr w:rsidR="00CA75A2" w:rsidRPr="00DA64A3" w14:paraId="0B83DD1B" w14:textId="77777777" w:rsidTr="00362440">
        <w:trPr>
          <w:trHeight w:val="1984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22BE5B28" w14:textId="6B28387F" w:rsidR="00CA75A2" w:rsidRPr="00DA64A3" w:rsidRDefault="00CA75A2" w:rsidP="00CA75A2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實施對象</w:t>
            </w:r>
          </w:p>
        </w:tc>
        <w:tc>
          <w:tcPr>
            <w:tcW w:w="8110" w:type="dxa"/>
            <w:gridSpan w:val="3"/>
            <w:vAlign w:val="center"/>
          </w:tcPr>
          <w:p w14:paraId="0008D2C8" w14:textId="368A9AF1" w:rsidR="00CA75A2" w:rsidRPr="00CA75A2" w:rsidRDefault="00CA75A2" w:rsidP="00362440">
            <w:pPr>
              <w:ind w:leftChars="10" w:left="2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362440">
              <w:rPr>
                <w:rFonts w:ascii="標楷體" w:eastAsia="標楷體" w:hAnsi="標楷體" w:cs="Times New Roman" w:hint="eastAsia"/>
                <w:lang w:eastAsia="zh-TW"/>
              </w:rPr>
              <w:t>■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國小</w:t>
            </w:r>
            <w:r w:rsidR="00B36299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  <w:r w:rsidR="00B40C62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</w:t>
            </w:r>
            <w:r w:rsidR="00160C1C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六</w:t>
            </w:r>
            <w:r w:rsidR="00B40C62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年級</w:t>
            </w:r>
          </w:p>
          <w:p w14:paraId="04CF4967" w14:textId="77FAF748" w:rsidR="00CA75A2" w:rsidRDefault="00CA75A2" w:rsidP="00362440">
            <w:pPr>
              <w:ind w:leftChars="10" w:left="2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國中</w:t>
            </w:r>
            <w:r w:rsidR="00B36299" w:rsidRPr="00B36299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年級</w:t>
            </w:r>
          </w:p>
          <w:p w14:paraId="57BEB620" w14:textId="208D88DD" w:rsidR="00CA75A2" w:rsidRDefault="00CA75A2" w:rsidP="00362440">
            <w:pPr>
              <w:ind w:leftChars="10" w:left="24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高中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/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職</w:t>
            </w:r>
            <w:r w:rsidR="00B36299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B36299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　　　　</w:t>
            </w:r>
            <w:r w:rsidR="00B36299" w:rsidRPr="00B36299">
              <w:rPr>
                <w:rFonts w:ascii="Times New Roman" w:eastAsia="標楷體" w:hAnsi="Times New Roman" w:cs="Times New Roman" w:hint="eastAsia"/>
                <w:lang w:eastAsia="zh-TW"/>
              </w:rPr>
              <w:t>科</w:t>
            </w:r>
            <w:r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年級</w:t>
            </w:r>
          </w:p>
          <w:p w14:paraId="44F5605A" w14:textId="6532010D" w:rsidR="00CA75A2" w:rsidRPr="00DA64A3" w:rsidRDefault="00CA75A2" w:rsidP="00362440">
            <w:pPr>
              <w:ind w:leftChars="10" w:left="24"/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>參與班級數：</w:t>
            </w:r>
            <w:r w:rsidRPr="00DA64A3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</w:t>
            </w:r>
            <w:r w:rsidR="00B40C62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</w:t>
            </w:r>
            <w:r w:rsidR="00160C1C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27</w:t>
            </w:r>
            <w:r w:rsidR="00B40C62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</w:t>
            </w:r>
            <w:r w:rsidR="00A12F34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</w:t>
            </w:r>
          </w:p>
          <w:p w14:paraId="670D7D11" w14:textId="043B8C31" w:rsidR="00CA75A2" w:rsidRPr="00CA75A2" w:rsidRDefault="00CA75A2" w:rsidP="00362440">
            <w:pPr>
              <w:ind w:leftChars="10" w:left="24"/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>參與總人數：</w:t>
            </w:r>
            <w:r w:rsidRPr="00DA64A3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  </w:t>
            </w:r>
            <w:r w:rsidR="00160C1C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27</w:t>
            </w:r>
            <w:r w:rsidRPr="00DA64A3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 </w:t>
            </w:r>
          </w:p>
        </w:tc>
      </w:tr>
      <w:tr w:rsidR="00CA75A2" w:rsidRPr="00DA64A3" w14:paraId="6B987A50" w14:textId="77777777" w:rsidTr="00724B2E">
        <w:trPr>
          <w:trHeight w:val="72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516C492F" w14:textId="77777777" w:rsidR="00CA75A2" w:rsidRDefault="00CA75A2" w:rsidP="00F752BC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CA75A2">
              <w:rPr>
                <w:rFonts w:ascii="Times New Roman" w:eastAsia="標楷體" w:hAnsi="Times New Roman" w:cs="Times New Roman"/>
                <w:b/>
                <w:lang w:eastAsia="zh-TW"/>
              </w:rPr>
              <w:t>課程屬性</w:t>
            </w:r>
          </w:p>
          <w:p w14:paraId="26F9144B" w14:textId="5AE8C7C5" w:rsidR="0067257B" w:rsidRPr="00DA64A3" w:rsidRDefault="0067257B" w:rsidP="00F752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（</w:t>
            </w:r>
            <w:r w:rsidR="00F14612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可</w:t>
            </w:r>
            <w:r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複選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）</w:t>
            </w:r>
          </w:p>
        </w:tc>
        <w:tc>
          <w:tcPr>
            <w:tcW w:w="8110" w:type="dxa"/>
            <w:gridSpan w:val="3"/>
            <w:vAlign w:val="center"/>
          </w:tcPr>
          <w:p w14:paraId="3C8C40A3" w14:textId="45B77F28" w:rsidR="00CA75A2" w:rsidRPr="00DA64A3" w:rsidRDefault="00CA75A2" w:rsidP="0067257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必修課程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選修課程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362440">
              <w:rPr>
                <w:rFonts w:ascii="標楷體" w:eastAsia="標楷體" w:hAnsi="標楷體" w:cs="Times New Roman" w:hint="eastAsia"/>
                <w:lang w:eastAsia="zh-TW"/>
              </w:rPr>
              <w:t>■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校本</w:t>
            </w:r>
            <w:r w:rsidRPr="00CA75A2">
              <w:rPr>
                <w:rFonts w:ascii="Times New Roman" w:eastAsia="標楷體" w:hAnsi="Times New Roman" w:cs="Times New Roman" w:hint="eastAsia"/>
                <w:lang w:eastAsia="zh-TW"/>
              </w:rPr>
              <w:t>課程</w:t>
            </w:r>
            <w:r w:rsidRPr="00CA75A2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雙語</w:t>
            </w:r>
            <w:r w:rsidRPr="00CA75A2">
              <w:rPr>
                <w:rFonts w:ascii="Times New Roman" w:eastAsia="標楷體" w:hAnsi="Times New Roman" w:cs="Times New Roman" w:hint="eastAsia"/>
                <w:lang w:eastAsia="zh-TW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CA75A2">
              <w:rPr>
                <w:rFonts w:ascii="Times New Roman" w:eastAsia="標楷體" w:hAnsi="Times New Roman" w:cs="Times New Roman" w:hint="eastAsia"/>
                <w:lang w:eastAsia="zh-TW"/>
              </w:rPr>
              <w:t>其他：</w:t>
            </w:r>
            <w:r w:rsidRPr="00CA75A2">
              <w:rPr>
                <w:rFonts w:ascii="Times New Roman" w:eastAsia="標楷體" w:hAnsi="Times New Roman" w:cs="Times New Roman" w:hint="eastAsia"/>
                <w:lang w:eastAsia="zh-TW"/>
              </w:rPr>
              <w:t>__________</w:t>
            </w:r>
          </w:p>
        </w:tc>
      </w:tr>
      <w:tr w:rsidR="00D5216A" w:rsidRPr="00DA64A3" w14:paraId="71FAF301" w14:textId="77777777" w:rsidTr="0067257B">
        <w:trPr>
          <w:trHeight w:val="271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3E256247" w14:textId="77777777" w:rsidR="00D5216A" w:rsidRPr="00DA64A3" w:rsidRDefault="00D5216A" w:rsidP="00F752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DA64A3">
              <w:rPr>
                <w:rFonts w:ascii="Times New Roman" w:eastAsia="標楷體" w:hAnsi="Times New Roman" w:cs="Times New Roman"/>
                <w:b/>
              </w:rPr>
              <w:t>學生先備能力</w:t>
            </w:r>
            <w:proofErr w:type="spellEnd"/>
          </w:p>
        </w:tc>
        <w:tc>
          <w:tcPr>
            <w:tcW w:w="8110" w:type="dxa"/>
            <w:gridSpan w:val="3"/>
          </w:tcPr>
          <w:p w14:paraId="5B8AA579" w14:textId="77777777" w:rsidR="00D5216A" w:rsidRDefault="00D5216A" w:rsidP="00A366F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</w:p>
          <w:p w14:paraId="1015295C" w14:textId="77777777" w:rsidR="00362440" w:rsidRDefault="00362440" w:rsidP="00A366F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</w:p>
          <w:p w14:paraId="3B3817EF" w14:textId="22D99426" w:rsidR="00362440" w:rsidRPr="00DA64A3" w:rsidRDefault="00362440" w:rsidP="00A366FB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</w:p>
        </w:tc>
      </w:tr>
      <w:tr w:rsidR="00D5216A" w:rsidRPr="00DA64A3" w14:paraId="3D572EB4" w14:textId="77777777" w:rsidTr="00362440">
        <w:trPr>
          <w:trHeight w:val="2370"/>
        </w:trPr>
        <w:tc>
          <w:tcPr>
            <w:tcW w:w="1686" w:type="dxa"/>
            <w:shd w:val="clear" w:color="auto" w:fill="FBE4D5" w:themeFill="accent2" w:themeFillTint="33"/>
            <w:vAlign w:val="center"/>
          </w:tcPr>
          <w:p w14:paraId="23A04380" w14:textId="77777777" w:rsidR="00D5216A" w:rsidRPr="00DA64A3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跨領域美感</w:t>
            </w:r>
          </w:p>
          <w:p w14:paraId="564A47E3" w14:textId="77777777" w:rsidR="00D5216A" w:rsidRPr="00DA64A3" w:rsidRDefault="00D5216A" w:rsidP="00D5216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bCs/>
                <w:lang w:eastAsia="zh-TW"/>
              </w:rPr>
              <w:t>課程架構圖</w:t>
            </w:r>
          </w:p>
        </w:tc>
        <w:tc>
          <w:tcPr>
            <w:tcW w:w="8110" w:type="dxa"/>
            <w:gridSpan w:val="3"/>
            <w:vAlign w:val="center"/>
          </w:tcPr>
          <w:p w14:paraId="77ADAD6C" w14:textId="37B614AB" w:rsidR="00362440" w:rsidRDefault="00362440" w:rsidP="0036244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0E2BF267" w14:textId="6645799D" w:rsidR="00362440" w:rsidRDefault="00362440" w:rsidP="0036244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40C128D2" w14:textId="169EE428" w:rsidR="00362440" w:rsidRDefault="00362440" w:rsidP="0036244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8A38E52" w14:textId="1BCD3026" w:rsidR="00362440" w:rsidRDefault="00362440" w:rsidP="0036244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29BCE64A" w14:textId="4EDB7F78" w:rsidR="00362440" w:rsidRDefault="00362440" w:rsidP="0036244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55B60F96" w14:textId="77777777" w:rsidR="00362440" w:rsidRDefault="00362440" w:rsidP="0036244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5A064475" w14:textId="7146F4A5" w:rsidR="00362440" w:rsidRDefault="00362440" w:rsidP="0036244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06D6F137" w14:textId="39361FFB" w:rsidR="00362440" w:rsidRDefault="00362440" w:rsidP="0036244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6D9FE41C" w14:textId="77777777" w:rsidR="00362440" w:rsidRDefault="00362440" w:rsidP="0036244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35CCF7D5" w14:textId="77777777" w:rsidR="00362440" w:rsidRDefault="00362440" w:rsidP="0036244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77A6641C" w14:textId="77777777" w:rsidR="00362440" w:rsidRDefault="00362440" w:rsidP="0036244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</w:p>
          <w:p w14:paraId="2320D34E" w14:textId="367A8286" w:rsidR="00362440" w:rsidRPr="00DA64A3" w:rsidRDefault="00362440" w:rsidP="0036244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362440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4EE2D04" wp14:editId="0E05FBF0">
                  <wp:extent cx="4965590" cy="2549085"/>
                  <wp:effectExtent l="0" t="0" r="6985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840" cy="255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16A" w:rsidRPr="00DA64A3" w14:paraId="3398E7C1" w14:textId="77777777" w:rsidTr="00724B2E">
        <w:trPr>
          <w:trHeight w:val="726"/>
        </w:trPr>
        <w:tc>
          <w:tcPr>
            <w:tcW w:w="1686" w:type="dxa"/>
            <w:tcBorders>
              <w:bottom w:val="single" w:sz="4" w:space="0" w:color="808080" w:themeColor="background1" w:themeShade="80"/>
            </w:tcBorders>
            <w:shd w:val="clear" w:color="auto" w:fill="FBE4D5" w:themeFill="accent2" w:themeFillTint="33"/>
            <w:vAlign w:val="center"/>
          </w:tcPr>
          <w:p w14:paraId="54A78149" w14:textId="77777777" w:rsidR="00D5216A" w:rsidRPr="00DA64A3" w:rsidRDefault="007D3DEE" w:rsidP="00F752B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DA64A3">
              <w:rPr>
                <w:rFonts w:ascii="Times New Roman" w:eastAsia="標楷體" w:hAnsi="Times New Roman" w:cs="Times New Roman"/>
                <w:b/>
              </w:rPr>
              <w:lastRenderedPageBreak/>
              <w:t>課程發展</w:t>
            </w:r>
            <w:r w:rsidR="00D5216A" w:rsidRPr="00DA64A3">
              <w:rPr>
                <w:rFonts w:ascii="Times New Roman" w:eastAsia="標楷體" w:hAnsi="Times New Roman" w:cs="Times New Roman"/>
                <w:b/>
              </w:rPr>
              <w:t>理念</w:t>
            </w:r>
            <w:proofErr w:type="spellEnd"/>
          </w:p>
        </w:tc>
        <w:tc>
          <w:tcPr>
            <w:tcW w:w="8110" w:type="dxa"/>
            <w:gridSpan w:val="3"/>
            <w:tcBorders>
              <w:bottom w:val="single" w:sz="4" w:space="0" w:color="808080" w:themeColor="background1" w:themeShade="80"/>
            </w:tcBorders>
          </w:tcPr>
          <w:p w14:paraId="5E8D02C9" w14:textId="70FAE9F2" w:rsidR="005A2A20" w:rsidRDefault="005A2A20" w:rsidP="00D5216A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</w:p>
          <w:p w14:paraId="64EDE4B2" w14:textId="156B5D34" w:rsidR="00362440" w:rsidRDefault="00362440" w:rsidP="00D5216A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</w:p>
          <w:p w14:paraId="52E353E1" w14:textId="187B9A36" w:rsidR="00362440" w:rsidRDefault="00362440" w:rsidP="00D5216A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</w:p>
          <w:p w14:paraId="58D7D1D9" w14:textId="6A9A4F91" w:rsidR="00362440" w:rsidRDefault="00362440" w:rsidP="00D5216A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</w:p>
          <w:p w14:paraId="3CEB506F" w14:textId="77777777" w:rsidR="00362440" w:rsidRPr="00DA64A3" w:rsidRDefault="00362440" w:rsidP="00D5216A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</w:p>
          <w:p w14:paraId="62B0CC42" w14:textId="77777777" w:rsidR="001526EC" w:rsidRPr="00DA64A3" w:rsidRDefault="001526EC" w:rsidP="00D5216A">
            <w:pPr>
              <w:spacing w:line="360" w:lineRule="exact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</w:p>
        </w:tc>
      </w:tr>
      <w:tr w:rsidR="00F4033C" w:rsidRPr="00DA64A3" w14:paraId="61EA9319" w14:textId="77777777" w:rsidTr="00362440">
        <w:trPr>
          <w:trHeight w:val="1265"/>
        </w:trPr>
        <w:tc>
          <w:tcPr>
            <w:tcW w:w="168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EC5A1D4" w14:textId="77777777" w:rsidR="00F4033C" w:rsidRPr="00724B2E" w:rsidRDefault="00F4033C" w:rsidP="00F4033C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724B2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跨領域</w:t>
            </w:r>
          </w:p>
          <w:p w14:paraId="7B483108" w14:textId="77777777" w:rsidR="00F4033C" w:rsidRPr="00724B2E" w:rsidRDefault="00F4033C" w:rsidP="00F4033C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724B2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美感素養</w:t>
            </w:r>
          </w:p>
          <w:p w14:paraId="2A5F8371" w14:textId="42F6010C" w:rsidR="00CA75A2" w:rsidRPr="00724B2E" w:rsidRDefault="00CA75A2" w:rsidP="00F4033C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724B2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（</w:t>
            </w:r>
            <w:r w:rsidR="00C3170A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可複選</w:t>
            </w:r>
            <w:r w:rsidRPr="00724B2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）</w:t>
            </w:r>
          </w:p>
        </w:tc>
        <w:tc>
          <w:tcPr>
            <w:tcW w:w="8110" w:type="dxa"/>
            <w:gridSpan w:val="3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14:paraId="4B5AF01A" w14:textId="3F509DE4" w:rsidR="00E26912" w:rsidRPr="00724B2E" w:rsidRDefault="00E26912" w:rsidP="00362440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1.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美學思辨與覺察省思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2.</w:t>
            </w:r>
            <w:proofErr w:type="gramStart"/>
            <w:r w:rsidRPr="00724B2E">
              <w:rPr>
                <w:rFonts w:ascii="Times New Roman" w:eastAsia="標楷體" w:hAnsi="Times New Roman" w:cs="Times New Roman"/>
                <w:lang w:eastAsia="zh-TW"/>
              </w:rPr>
              <w:t>符號識讀與</w:t>
            </w:r>
            <w:proofErr w:type="gramEnd"/>
            <w:r w:rsidRPr="00724B2E">
              <w:rPr>
                <w:rFonts w:ascii="Times New Roman" w:eastAsia="標楷體" w:hAnsi="Times New Roman" w:cs="Times New Roman"/>
                <w:lang w:eastAsia="zh-TW"/>
              </w:rPr>
              <w:t>脈絡應用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3.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藝術參與及社會行動</w:t>
            </w:r>
          </w:p>
          <w:p w14:paraId="7AB9FD5E" w14:textId="2A41AD1C" w:rsidR="00E26912" w:rsidRPr="00724B2E" w:rsidRDefault="00E26912" w:rsidP="00362440">
            <w:pPr>
              <w:snapToGrid w:val="0"/>
              <w:spacing w:afterLines="20" w:after="72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4.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設計思考與創意發想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5.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數位媒體與網絡掌握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6.</w:t>
            </w:r>
            <w:proofErr w:type="gramStart"/>
            <w:r w:rsidRPr="00724B2E">
              <w:rPr>
                <w:rFonts w:ascii="Times New Roman" w:eastAsia="標楷體" w:hAnsi="Times New Roman" w:cs="Times New Roman"/>
                <w:lang w:eastAsia="zh-TW"/>
              </w:rPr>
              <w:t>文化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跨域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與</w:t>
            </w:r>
            <w:proofErr w:type="gramEnd"/>
            <w:r w:rsidRPr="00724B2E">
              <w:rPr>
                <w:rFonts w:ascii="Times New Roman" w:eastAsia="標楷體" w:hAnsi="Times New Roman" w:cs="Times New Roman"/>
                <w:lang w:eastAsia="zh-TW"/>
              </w:rPr>
              <w:t>多元詮釋</w:t>
            </w:r>
          </w:p>
          <w:p w14:paraId="2D4241FF" w14:textId="16168C00" w:rsidR="00F4033C" w:rsidRPr="00724B2E" w:rsidRDefault="00E26912" w:rsidP="00362440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bCs/>
                <w:lang w:eastAsia="zh-TW"/>
              </w:rPr>
            </w:pP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7.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藝術探究與生活實踐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8.</w:t>
            </w:r>
            <w:r w:rsidRPr="00724B2E">
              <w:rPr>
                <w:rFonts w:ascii="Times New Roman" w:eastAsia="標楷體" w:hAnsi="Times New Roman" w:cs="Times New Roman"/>
                <w:szCs w:val="24"/>
                <w:lang w:eastAsia="zh-TW"/>
              </w:rPr>
              <w:t>其他：</w:t>
            </w:r>
            <w:r w:rsidRPr="00724B2E"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  <w:t xml:space="preserve">             </w:t>
            </w:r>
            <w:r w:rsidRPr="00724B2E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TW"/>
              </w:rPr>
              <w:t xml:space="preserve">   </w:t>
            </w:r>
          </w:p>
        </w:tc>
      </w:tr>
      <w:tr w:rsidR="00D5216A" w:rsidRPr="00DA64A3" w14:paraId="77232F85" w14:textId="77777777" w:rsidTr="00362440">
        <w:trPr>
          <w:trHeight w:val="1410"/>
        </w:trPr>
        <w:tc>
          <w:tcPr>
            <w:tcW w:w="168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6289CDB" w14:textId="77777777" w:rsidR="00D5216A" w:rsidRDefault="00D5216A" w:rsidP="00D5216A">
            <w:pPr>
              <w:tabs>
                <w:tab w:val="left" w:pos="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跨領域</w:t>
            </w:r>
            <w:r w:rsidRPr="00DA64A3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br/>
            </w:r>
            <w:r w:rsidRPr="00DA64A3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課程類型</w:t>
            </w:r>
          </w:p>
          <w:p w14:paraId="0BFFA08C" w14:textId="7469FEF1" w:rsidR="0067257B" w:rsidRPr="00DA64A3" w:rsidRDefault="0067257B" w:rsidP="00D5216A">
            <w:pPr>
              <w:tabs>
                <w:tab w:val="left" w:pos="0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（</w:t>
            </w:r>
            <w:r w:rsidR="00C3170A">
              <w:rPr>
                <w:rFonts w:ascii="Times New Roman" w:eastAsia="標楷體" w:hAnsi="Times New Roman" w:cs="Times New Roman" w:hint="eastAsia"/>
                <w:b/>
                <w:u w:val="single"/>
                <w:lang w:eastAsia="zh-TW"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）</w:t>
            </w:r>
          </w:p>
        </w:tc>
        <w:tc>
          <w:tcPr>
            <w:tcW w:w="8110" w:type="dxa"/>
            <w:gridSpan w:val="3"/>
            <w:tcBorders>
              <w:top w:val="single" w:sz="4" w:space="0" w:color="auto"/>
            </w:tcBorders>
            <w:vAlign w:val="center"/>
          </w:tcPr>
          <w:p w14:paraId="58A26ABD" w14:textId="6DD4E562" w:rsidR="005F5529" w:rsidRPr="00CA75A2" w:rsidRDefault="00D743BE" w:rsidP="005F5529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CA75A2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E14586" w:rsidRPr="00CA75A2">
              <w:rPr>
                <w:rFonts w:ascii="Times New Roman" w:eastAsia="標楷體" w:hAnsi="Times New Roman" w:cs="Times New Roman"/>
                <w:szCs w:val="24"/>
                <w:lang w:eastAsia="zh-TW"/>
              </w:rPr>
              <w:t>活化型課程</w:t>
            </w:r>
            <w:r w:rsidR="00CA75A2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　　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議題式課程</w:t>
            </w:r>
            <w:r w:rsidR="00CA75A2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　　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窗外式課程</w:t>
            </w:r>
          </w:p>
          <w:p w14:paraId="3D8EC879" w14:textId="66F318B9" w:rsidR="009B7148" w:rsidRPr="00CA75A2" w:rsidRDefault="005F5529" w:rsidP="005F5529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CA75A2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 xml:space="preserve"> </w:t>
            </w:r>
            <w:r w:rsidR="00D743BE"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E14586" w:rsidRPr="00CA75A2">
              <w:rPr>
                <w:rFonts w:ascii="Times New Roman" w:eastAsia="標楷體" w:hAnsi="Times New Roman" w:cs="Times New Roman"/>
                <w:lang w:eastAsia="zh-TW"/>
              </w:rPr>
              <w:t>交集性課程</w:t>
            </w:r>
            <w:r w:rsidR="00CA75A2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　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學校本位課程</w:t>
            </w:r>
            <w:r w:rsidR="00CA75A2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　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CA75A2" w:rsidRPr="00CA75A2">
              <w:rPr>
                <w:rFonts w:ascii="Times New Roman" w:eastAsia="標楷體" w:hAnsi="Times New Roman" w:cs="Times New Roman"/>
                <w:lang w:eastAsia="zh-TW"/>
              </w:rPr>
              <w:t>混成式課程</w:t>
            </w:r>
          </w:p>
          <w:p w14:paraId="18685F78" w14:textId="4A5938ED" w:rsidR="00D5216A" w:rsidRPr="00CA75A2" w:rsidRDefault="009B7148" w:rsidP="005F5529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CA75A2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D743BE" w:rsidRPr="00CA75A2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D5216A" w:rsidRPr="00CA75A2">
              <w:rPr>
                <w:rFonts w:ascii="Times New Roman" w:eastAsia="標楷體" w:hAnsi="Times New Roman" w:cs="Times New Roman"/>
                <w:szCs w:val="24"/>
                <w:lang w:eastAsia="zh-TW"/>
              </w:rPr>
              <w:t>其他：</w:t>
            </w:r>
            <w:r w:rsidR="00713640" w:rsidRPr="00CA75A2"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  <w:t xml:space="preserve">             </w:t>
            </w:r>
          </w:p>
        </w:tc>
      </w:tr>
      <w:tr w:rsidR="00D5216A" w:rsidRPr="00DA64A3" w14:paraId="7FEDE898" w14:textId="77777777" w:rsidTr="00362440">
        <w:trPr>
          <w:trHeight w:val="1543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14:paraId="6C8216B9" w14:textId="5DA609BD" w:rsidR="00D5216A" w:rsidRPr="00B36299" w:rsidRDefault="00B36299" w:rsidP="00B36299">
            <w:pPr>
              <w:pStyle w:val="a3"/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跨領域</w:t>
            </w:r>
            <w:r w:rsidR="0067257B">
              <w:rPr>
                <w:rFonts w:ascii="Times New Roman" w:eastAsia="標楷體" w:hAnsi="Times New Roman" w:cs="Times New Roman" w:hint="eastAsia"/>
                <w:b/>
                <w:szCs w:val="24"/>
                <w:lang w:eastAsia="zh-TW"/>
              </w:rPr>
              <w:t>內涵</w:t>
            </w:r>
          </w:p>
        </w:tc>
        <w:tc>
          <w:tcPr>
            <w:tcW w:w="8110" w:type="dxa"/>
            <w:gridSpan w:val="3"/>
          </w:tcPr>
          <w:p w14:paraId="55AE9F0F" w14:textId="334A7FD9" w:rsidR="00D5216A" w:rsidRPr="002F16DD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2F16D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藝術科目：</w:t>
            </w:r>
            <w:r w:rsidR="002F16DD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TW"/>
              </w:rPr>
              <w:t xml:space="preserve">　　　　　　　　　</w:t>
            </w:r>
          </w:p>
          <w:p w14:paraId="2718D300" w14:textId="6179DC46" w:rsidR="00BA798C" w:rsidRPr="002F16DD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2F16DD">
              <w:rPr>
                <w:rFonts w:ascii="Times New Roman" w:eastAsia="標楷體" w:hAnsi="Times New Roman" w:cs="Times New Roman" w:hint="eastAsia"/>
                <w:lang w:eastAsia="zh-TW"/>
              </w:rPr>
              <w:t>非藝術科目：</w:t>
            </w:r>
            <w:r w:rsidR="002F16DD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　　</w:t>
            </w:r>
            <w:r w:rsidR="00900DC9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>自然</w:t>
            </w:r>
            <w:r w:rsidR="002F16DD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　　　　　　</w:t>
            </w:r>
          </w:p>
          <w:p w14:paraId="749C7B39" w14:textId="615DF2B5" w:rsidR="005657CD" w:rsidRPr="002F16DD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2F16D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融入</w:t>
            </w:r>
            <w:r w:rsidR="00F14612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之議題</w:t>
            </w:r>
            <w:r w:rsidR="002F16D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：</w:t>
            </w:r>
            <w:r w:rsidR="001F612F">
              <w:rPr>
                <w:rFonts w:ascii="Times New Roman" w:eastAsia="標楷體" w:hAnsi="Times New Roman" w:cs="Times New Roman" w:hint="eastAsia"/>
                <w:szCs w:val="24"/>
                <w:u w:val="single"/>
                <w:lang w:eastAsia="zh-TW"/>
              </w:rPr>
              <w:t xml:space="preserve">　　　　　　　　　</w:t>
            </w:r>
          </w:p>
          <w:p w14:paraId="32303F01" w14:textId="420F8165" w:rsidR="00073513" w:rsidRPr="00DA64A3" w:rsidRDefault="00D743BE" w:rsidP="00D743BE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073513"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其他</w:t>
            </w:r>
            <w:r w:rsidR="00BC2502"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：</w:t>
            </w:r>
            <w:r w:rsidR="00713640" w:rsidRPr="00DA64A3"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  <w:t xml:space="preserve">             </w:t>
            </w:r>
            <w:r w:rsidR="00713640" w:rsidRPr="002F16DD">
              <w:rPr>
                <w:rFonts w:ascii="Times New Roman" w:eastAsia="標楷體" w:hAnsi="Times New Roman" w:cs="Times New Roman"/>
                <w:szCs w:val="24"/>
                <w:u w:val="single"/>
                <w:lang w:eastAsia="zh-TW"/>
              </w:rPr>
              <w:t xml:space="preserve"> </w:t>
            </w:r>
          </w:p>
        </w:tc>
      </w:tr>
      <w:tr w:rsidR="0067257B" w:rsidRPr="00DA64A3" w14:paraId="64142B82" w14:textId="77777777" w:rsidTr="00362440">
        <w:trPr>
          <w:trHeight w:val="2835"/>
        </w:trPr>
        <w:tc>
          <w:tcPr>
            <w:tcW w:w="1686" w:type="dxa"/>
            <w:shd w:val="clear" w:color="auto" w:fill="FFF2CC" w:themeFill="accent4" w:themeFillTint="33"/>
            <w:vAlign w:val="center"/>
          </w:tcPr>
          <w:p w14:paraId="65010A40" w14:textId="77777777" w:rsidR="0067257B" w:rsidRPr="00DA64A3" w:rsidRDefault="0067257B" w:rsidP="006725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美感元素</w:t>
            </w:r>
          </w:p>
          <w:p w14:paraId="50AB99F5" w14:textId="111F7104" w:rsidR="0067257B" w:rsidRPr="00A12F34" w:rsidRDefault="0067257B" w:rsidP="0067257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與美感形式</w:t>
            </w:r>
          </w:p>
        </w:tc>
        <w:tc>
          <w:tcPr>
            <w:tcW w:w="8110" w:type="dxa"/>
            <w:gridSpan w:val="3"/>
            <w:vAlign w:val="center"/>
          </w:tcPr>
          <w:p w14:paraId="623E1EA6" w14:textId="1BB55246" w:rsidR="0067257B" w:rsidRPr="00DA64A3" w:rsidRDefault="0067257B" w:rsidP="00362440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  <w:t>美感元素</w:t>
            </w:r>
          </w:p>
          <w:p w14:paraId="042AAD8F" w14:textId="3B463CC1" w:rsidR="0067257B" w:rsidRPr="00DA64A3" w:rsidRDefault="0067257B" w:rsidP="00362440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視覺藝術：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點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 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線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 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面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 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空間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構圖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質感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色彩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明暗</w:t>
            </w:r>
          </w:p>
          <w:p w14:paraId="745105F6" w14:textId="56384BB8" w:rsidR="0067257B" w:rsidRPr="00DA64A3" w:rsidRDefault="0067257B" w:rsidP="00362440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音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   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樂：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節奏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曲調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音色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力度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proofErr w:type="gramStart"/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織度</w:t>
            </w:r>
            <w:proofErr w:type="gramEnd"/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曲式</w:t>
            </w:r>
          </w:p>
          <w:p w14:paraId="635EA55A" w14:textId="36793667" w:rsidR="0067257B" w:rsidRPr="00DA64A3" w:rsidRDefault="0067257B" w:rsidP="00362440">
            <w:pPr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表演藝術：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聲音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身體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情感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時間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空間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勁力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即興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動作</w: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A64A3">
              <w:rPr>
                <w:rFonts w:ascii="Times New Roman" w:eastAsia="標楷體" w:hAnsi="Times New Roman" w:cs="Times New Roman"/>
                <w:szCs w:val="24"/>
                <w:lang w:eastAsia="zh-TW"/>
              </w:rPr>
              <w:t>主題</w:t>
            </w:r>
          </w:p>
          <w:p w14:paraId="40FA589E" w14:textId="65AAF346" w:rsidR="0067257B" w:rsidRPr="00DA64A3" w:rsidRDefault="0067257B" w:rsidP="00362440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lang w:eastAsia="zh-TW"/>
              </w:rPr>
              <w:t>美感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形式</w:t>
            </w:r>
          </w:p>
          <w:p w14:paraId="5F2686F4" w14:textId="6A3F7065" w:rsidR="0067257B" w:rsidRPr="00DA64A3" w:rsidRDefault="0067257B" w:rsidP="0036244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均衡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和諧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對比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漸層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比例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韻律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變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奏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反覆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秩序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統一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單純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/>
                <w:lang w:eastAsia="zh-TW"/>
              </w:rPr>
              <w:br/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虛實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DA64A3">
              <w:rPr>
                <w:rFonts w:ascii="Times New Roman" w:eastAsia="標楷體" w:hAnsi="Times New Roman" w:cs="Times New Roman"/>
                <w:lang w:eastAsia="zh-TW"/>
              </w:rPr>
              <w:t>特異</w:t>
            </w:r>
          </w:p>
        </w:tc>
      </w:tr>
      <w:tr w:rsidR="00E26912" w:rsidRPr="00DA64A3" w14:paraId="05AEDA9D" w14:textId="77777777" w:rsidTr="00362440">
        <w:trPr>
          <w:trHeight w:val="2386"/>
        </w:trPr>
        <w:tc>
          <w:tcPr>
            <w:tcW w:w="1686" w:type="dxa"/>
            <w:vMerge w:val="restart"/>
            <w:shd w:val="clear" w:color="auto" w:fill="FFF2CC" w:themeFill="accent4" w:themeFillTint="33"/>
            <w:vAlign w:val="center"/>
          </w:tcPr>
          <w:p w14:paraId="6B21842F" w14:textId="77777777" w:rsidR="00E26912" w:rsidRDefault="00E26912" w:rsidP="00F1461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本期發展重點</w:t>
            </w:r>
          </w:p>
          <w:p w14:paraId="39526E38" w14:textId="35100950" w:rsidR="00E26912" w:rsidRPr="00DA64A3" w:rsidRDefault="00E26912" w:rsidP="000260CF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（其他議題請參照</w:t>
            </w:r>
            <w:r w:rsidRPr="00DD127A"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課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程</w:t>
            </w:r>
            <w:r w:rsidRPr="00DD127A"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模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組</w:t>
            </w:r>
            <w:r w:rsidRPr="00DD127A">
              <w:rPr>
                <w:rFonts w:ascii="Times New Roman" w:eastAsia="標楷體" w:hAnsi="Times New Roman" w:cs="Times New Roman"/>
                <w:b/>
                <w:sz w:val="20"/>
                <w:lang w:eastAsia="zh-TW"/>
              </w:rPr>
              <w:t>4.1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核心內涵</w:t>
            </w:r>
            <w:r w:rsidRPr="00DD127A">
              <w:rPr>
                <w:rFonts w:ascii="Times New Roman" w:eastAsia="標楷體" w:hAnsi="Times New Roman" w:cs="Times New Roman" w:hint="eastAsia"/>
                <w:b/>
                <w:sz w:val="20"/>
                <w:lang w:eastAsia="zh-TW"/>
              </w:rPr>
              <w:t>）</w:t>
            </w:r>
          </w:p>
        </w:tc>
        <w:tc>
          <w:tcPr>
            <w:tcW w:w="8110" w:type="dxa"/>
            <w:gridSpan w:val="3"/>
            <w:vAlign w:val="center"/>
          </w:tcPr>
          <w:p w14:paraId="4D33CE00" w14:textId="1D351A95" w:rsidR="00E26912" w:rsidRPr="00DA64A3" w:rsidRDefault="00E26912" w:rsidP="00362440">
            <w:pPr>
              <w:ind w:leftChars="46" w:left="110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591D50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聯合國永續發展目標（</w:t>
            </w:r>
            <w:r w:rsidRPr="00591D50">
              <w:rPr>
                <w:rFonts w:ascii="Times New Roman" w:eastAsia="標楷體" w:hAnsi="Times New Roman" w:cs="Times New Roman" w:hint="eastAsia"/>
                <w:b/>
                <w:lang w:eastAsia="zh-TW"/>
              </w:rPr>
              <w:t>SDGs</w:t>
            </w:r>
            <w:r w:rsidRPr="00591D50"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）</w:t>
            </w: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：</w:t>
            </w: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 xml:space="preserve"> </w:t>
            </w:r>
          </w:p>
          <w:p w14:paraId="293A0228" w14:textId="77777777" w:rsidR="00E26912" w:rsidRPr="00724B2E" w:rsidRDefault="00E26912" w:rsidP="00362440">
            <w:pPr>
              <w:ind w:leftChars="46" w:left="11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A.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終結貧窮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B.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消除飢餓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C.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健康與福祉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D.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優質教育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E.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性別平權</w:t>
            </w:r>
          </w:p>
          <w:p w14:paraId="31718C9A" w14:textId="77777777" w:rsidR="00E26912" w:rsidRPr="00724B2E" w:rsidRDefault="00E26912" w:rsidP="00362440">
            <w:pPr>
              <w:ind w:leftChars="46" w:left="11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F.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淨水及衛生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G.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負擔的潔淨能源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H.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合適的工作及經濟成長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</w:p>
          <w:p w14:paraId="6C2BC224" w14:textId="2EE591B8" w:rsidR="00E26912" w:rsidRPr="00724B2E" w:rsidRDefault="00900DC9" w:rsidP="00362440">
            <w:pPr>
              <w:ind w:leftChars="46" w:left="11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E26912" w:rsidRPr="00724B2E">
              <w:rPr>
                <w:rFonts w:ascii="Times New Roman" w:eastAsia="標楷體" w:hAnsi="Times New Roman" w:cs="Times New Roman" w:hint="eastAsia"/>
                <w:lang w:eastAsia="zh-TW"/>
              </w:rPr>
              <w:t>I.</w:t>
            </w:r>
            <w:r w:rsidR="00E26912" w:rsidRPr="00724B2E">
              <w:rPr>
                <w:rFonts w:ascii="Times New Roman" w:eastAsia="標楷體" w:hAnsi="Times New Roman" w:cs="Times New Roman" w:hint="eastAsia"/>
                <w:lang w:eastAsia="zh-TW"/>
              </w:rPr>
              <w:t>工業化、創新及基礎建設</w:t>
            </w:r>
            <w:r w:rsidR="00E26912"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="00E26912"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E26912" w:rsidRPr="00724B2E">
              <w:rPr>
                <w:rFonts w:ascii="Times New Roman" w:eastAsia="標楷體" w:hAnsi="Times New Roman" w:cs="Times New Roman" w:hint="eastAsia"/>
                <w:lang w:eastAsia="zh-TW"/>
              </w:rPr>
              <w:t>J.</w:t>
            </w:r>
            <w:r w:rsidR="00E26912" w:rsidRPr="00724B2E">
              <w:rPr>
                <w:rFonts w:ascii="Times New Roman" w:eastAsia="標楷體" w:hAnsi="Times New Roman" w:cs="Times New Roman" w:hint="eastAsia"/>
                <w:lang w:eastAsia="zh-TW"/>
              </w:rPr>
              <w:t>減少不平等</w:t>
            </w:r>
            <w:r w:rsidR="00E26912"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="00E26912"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="00E26912" w:rsidRPr="00724B2E">
              <w:rPr>
                <w:rFonts w:ascii="Times New Roman" w:eastAsia="標楷體" w:hAnsi="Times New Roman" w:cs="Times New Roman" w:hint="eastAsia"/>
                <w:lang w:eastAsia="zh-TW"/>
              </w:rPr>
              <w:t>K.</w:t>
            </w:r>
            <w:r w:rsidR="00E26912" w:rsidRPr="00724B2E">
              <w:rPr>
                <w:rFonts w:ascii="Times New Roman" w:eastAsia="標楷體" w:hAnsi="Times New Roman" w:cs="Times New Roman" w:hint="eastAsia"/>
                <w:lang w:eastAsia="zh-TW"/>
              </w:rPr>
              <w:t>永續城鄉</w:t>
            </w:r>
          </w:p>
          <w:p w14:paraId="65C3C2E1" w14:textId="77777777" w:rsidR="00E26912" w:rsidRPr="00724B2E" w:rsidRDefault="00E26912" w:rsidP="00362440">
            <w:pPr>
              <w:ind w:leftChars="46" w:left="11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L.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責任消費及生產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M.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氣候行動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N.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保育海洋生態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O.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保育陸域生態</w:t>
            </w:r>
          </w:p>
          <w:p w14:paraId="2A5B2533" w14:textId="259A260A" w:rsidR="00E26912" w:rsidRPr="00554382" w:rsidRDefault="00E26912" w:rsidP="00362440">
            <w:pPr>
              <w:ind w:leftChars="46" w:left="110"/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P.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和平、正義及健全制度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="00362440">
              <w:rPr>
                <w:rFonts w:ascii="標楷體" w:eastAsia="標楷體" w:hAnsi="標楷體" w:cs="Times New Roman" w:hint="eastAsia"/>
                <w:lang w:eastAsia="zh-TW"/>
              </w:rPr>
              <w:t>■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Q.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多元夥伴關係</w:t>
            </w:r>
          </w:p>
        </w:tc>
      </w:tr>
      <w:tr w:rsidR="00E26912" w:rsidRPr="00DA64A3" w14:paraId="56B9BDCB" w14:textId="77777777" w:rsidTr="00362440">
        <w:trPr>
          <w:trHeight w:val="1257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6B913871" w14:textId="77777777" w:rsidR="00E26912" w:rsidRDefault="00E26912" w:rsidP="00F1461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  <w:tc>
          <w:tcPr>
            <w:tcW w:w="8110" w:type="dxa"/>
            <w:gridSpan w:val="3"/>
            <w:vAlign w:val="center"/>
          </w:tcPr>
          <w:p w14:paraId="79693615" w14:textId="77777777" w:rsidR="00E26912" w:rsidRPr="00DA64A3" w:rsidRDefault="00E26912" w:rsidP="00362440">
            <w:pPr>
              <w:ind w:leftChars="46" w:left="110"/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社會情緒學習（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SEL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）</w:t>
            </w: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：</w:t>
            </w:r>
          </w:p>
          <w:p w14:paraId="50A26F00" w14:textId="4638DFF5" w:rsidR="00E26912" w:rsidRPr="00724B2E" w:rsidRDefault="00E26912" w:rsidP="00362440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="00094AAD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甲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自我意識（覺察）　</w:t>
            </w:r>
            <w:r w:rsidR="00900DC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lang w:eastAsia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乙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關係技巧（情感識別）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丙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社會覺察（社交能力）</w:t>
            </w:r>
          </w:p>
          <w:p w14:paraId="3D2F32B9" w14:textId="028920C8" w:rsidR="00E26912" w:rsidRPr="00DA64A3" w:rsidRDefault="00E26912" w:rsidP="00362440">
            <w:pPr>
              <w:ind w:leftChars="46" w:left="11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 xml:space="preserve"> 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丁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自我管理</w:t>
            </w:r>
            <w:proofErr w:type="gramStart"/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 xml:space="preserve">　　　　　</w:t>
            </w:r>
            <w:r w:rsidRPr="00724B2E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戊</w:t>
            </w:r>
            <w:proofErr w:type="gramEnd"/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.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負責的決策</w:t>
            </w:r>
          </w:p>
        </w:tc>
      </w:tr>
      <w:tr w:rsidR="00E26912" w:rsidRPr="00DA64A3" w14:paraId="681EA963" w14:textId="77777777" w:rsidTr="00362440">
        <w:trPr>
          <w:trHeight w:val="1226"/>
        </w:trPr>
        <w:tc>
          <w:tcPr>
            <w:tcW w:w="1686" w:type="dxa"/>
            <w:vMerge/>
            <w:shd w:val="clear" w:color="auto" w:fill="FFF2CC" w:themeFill="accent4" w:themeFillTint="33"/>
            <w:vAlign w:val="center"/>
          </w:tcPr>
          <w:p w14:paraId="18552F70" w14:textId="77777777" w:rsidR="00E26912" w:rsidRDefault="00E26912" w:rsidP="00F1461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  <w:tc>
          <w:tcPr>
            <w:tcW w:w="8110" w:type="dxa"/>
            <w:gridSpan w:val="3"/>
          </w:tcPr>
          <w:p w14:paraId="7810F34D" w14:textId="6CB247FE" w:rsidR="00E26912" w:rsidRPr="00BE03DD" w:rsidRDefault="00E26912" w:rsidP="00E26912">
            <w:pPr>
              <w:ind w:leftChars="46" w:left="110"/>
              <w:jc w:val="both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  <w:r w:rsidRPr="00C67A9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724B2E">
              <w:rPr>
                <w:rFonts w:ascii="Times New Roman" w:eastAsia="標楷體" w:hAnsi="Times New Roman" w:cs="Times New Roman" w:hint="eastAsia"/>
                <w:lang w:eastAsia="zh-TW"/>
              </w:rPr>
              <w:t>其他議題：</w:t>
            </w:r>
          </w:p>
          <w:p w14:paraId="3D52C27D" w14:textId="5B922174" w:rsidR="00E26912" w:rsidRPr="00C67A93" w:rsidRDefault="00E26912" w:rsidP="00E26912">
            <w:pPr>
              <w:jc w:val="both"/>
              <w:rPr>
                <w:rFonts w:ascii="Times New Roman" w:eastAsia="標楷體" w:hAnsi="Times New Roman" w:cs="Times New Roman"/>
                <w:u w:val="single"/>
                <w:lang w:eastAsia="zh-TW"/>
              </w:rPr>
            </w:pPr>
            <w:r w:rsidRPr="00C67A93"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C67A93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</w:t>
            </w:r>
            <w:r w:rsidR="00B40C62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</w:t>
            </w:r>
            <w:r w:rsidR="00B40C62">
              <w:rPr>
                <w:rFonts w:ascii="Times New Roman" w:eastAsia="標楷體" w:hAnsi="Times New Roman" w:cs="Times New Roman"/>
                <w:u w:val="single"/>
                <w:lang w:eastAsia="zh-TW"/>
              </w:rPr>
              <w:t xml:space="preserve">                                                     </w:t>
            </w:r>
            <w:r w:rsidR="00C3170A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</w:t>
            </w:r>
            <w:r w:rsidRPr="00C67A93">
              <w:rPr>
                <w:rFonts w:ascii="Times New Roman" w:eastAsia="標楷體" w:hAnsi="Times New Roman" w:cs="Times New Roman" w:hint="eastAsia"/>
                <w:u w:val="single"/>
                <w:lang w:eastAsia="zh-TW"/>
              </w:rPr>
              <w:t xml:space="preserve">  </w:t>
            </w:r>
          </w:p>
          <w:p w14:paraId="1709A57F" w14:textId="0233C0AB" w:rsidR="00E26912" w:rsidRPr="00DA64A3" w:rsidRDefault="00E26912" w:rsidP="00E26912">
            <w:pPr>
              <w:ind w:leftChars="46" w:left="11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C67A93">
              <w:rPr>
                <w:rFonts w:ascii="Times New Roman" w:eastAsia="標楷體" w:hAnsi="Times New Roman" w:cs="Times New Roman"/>
                <w:lang w:eastAsia="zh-TW"/>
              </w:rPr>
              <w:t>□</w:t>
            </w:r>
            <w:r w:rsidRPr="00C67A93">
              <w:rPr>
                <w:rFonts w:ascii="Times New Roman" w:eastAsia="標楷體" w:hAnsi="Times New Roman" w:cs="Times New Roman" w:hint="eastAsia"/>
                <w:lang w:eastAsia="zh-TW"/>
              </w:rPr>
              <w:t>無</w:t>
            </w:r>
          </w:p>
        </w:tc>
      </w:tr>
      <w:tr w:rsidR="0067257B" w:rsidRPr="00DA64A3" w14:paraId="07754C2A" w14:textId="77777777" w:rsidTr="003032FD">
        <w:trPr>
          <w:trHeight w:val="505"/>
        </w:trPr>
        <w:tc>
          <w:tcPr>
            <w:tcW w:w="9796" w:type="dxa"/>
            <w:gridSpan w:val="4"/>
            <w:shd w:val="clear" w:color="auto" w:fill="FFF2CC" w:themeFill="accent4" w:themeFillTint="33"/>
            <w:vAlign w:val="center"/>
          </w:tcPr>
          <w:p w14:paraId="2928252D" w14:textId="576C5A37" w:rsidR="0067257B" w:rsidRPr="00724B2E" w:rsidRDefault="0067257B" w:rsidP="009742A2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lang w:eastAsia="zh-TW"/>
              </w:rPr>
              <w:lastRenderedPageBreak/>
              <w:br w:type="page"/>
            </w:r>
            <w:r w:rsidR="00A23275">
              <w:rPr>
                <w:rFonts w:ascii="Times New Roman" w:eastAsia="標楷體" w:hAnsi="Times New Roman" w:cs="Times New Roman" w:hint="eastAsia"/>
                <w:b/>
                <w:lang w:eastAsia="zh-TW"/>
              </w:rPr>
              <w:t>學習活動</w:t>
            </w:r>
            <w:r w:rsidR="00E26912" w:rsidRPr="00724B2E">
              <w:rPr>
                <w:rFonts w:ascii="Times New Roman" w:eastAsia="標楷體" w:hAnsi="Times New Roman" w:cs="Times New Roman" w:hint="eastAsia"/>
                <w:b/>
                <w:lang w:eastAsia="zh-TW"/>
              </w:rPr>
              <w:t>設計</w:t>
            </w:r>
          </w:p>
          <w:p w14:paraId="70AF12E8" w14:textId="2D28E6CD" w:rsidR="0067257B" w:rsidRPr="00C80DA1" w:rsidRDefault="00724B2E" w:rsidP="009742A2">
            <w:pPr>
              <w:spacing w:before="75" w:line="300" w:lineRule="exact"/>
              <w:ind w:right="-17"/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546A0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lang w:eastAsia="zh-TW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lang w:eastAsia="zh-TW"/>
              </w:rPr>
              <w:t>依實際課程之</w:t>
            </w:r>
            <w:r w:rsidRPr="00A16DBC">
              <w:rPr>
                <w:rFonts w:ascii="Times New Roman" w:eastAsia="標楷體" w:hAnsi="Times New Roman" w:cs="Times New Roman" w:hint="eastAsia"/>
                <w:sz w:val="20"/>
                <w:lang w:eastAsia="zh-TW"/>
              </w:rPr>
              <w:t>主題數、課程目標與單元數</w:t>
            </w:r>
            <w:r w:rsidRPr="00546A00">
              <w:rPr>
                <w:rFonts w:ascii="Times New Roman" w:eastAsia="標楷體" w:hAnsi="Times New Roman" w:cs="Times New Roman" w:hint="eastAsia"/>
                <w:color w:val="7F7F7F" w:themeColor="text1" w:themeTint="80"/>
                <w:sz w:val="20"/>
                <w:lang w:eastAsia="zh-TW"/>
              </w:rPr>
              <w:t>逐一增列撰寫）</w:t>
            </w:r>
          </w:p>
        </w:tc>
      </w:tr>
      <w:tr w:rsidR="00E26912" w:rsidRPr="00DA64A3" w14:paraId="1B1D9815" w14:textId="77777777" w:rsidTr="0035216A">
        <w:trPr>
          <w:trHeight w:val="417"/>
        </w:trPr>
        <w:tc>
          <w:tcPr>
            <w:tcW w:w="7073" w:type="dxa"/>
            <w:gridSpan w:val="2"/>
            <w:shd w:val="clear" w:color="auto" w:fill="FFFFFF" w:themeFill="background1"/>
            <w:vAlign w:val="center"/>
          </w:tcPr>
          <w:p w14:paraId="6385402C" w14:textId="69E1CA71" w:rsidR="00E26912" w:rsidRPr="00724B2E" w:rsidRDefault="00A23275" w:rsidP="00E2691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學習</w:t>
            </w:r>
            <w:r w:rsidR="00E26912" w:rsidRPr="00724B2E">
              <w:rPr>
                <w:rFonts w:ascii="Times New Roman" w:eastAsia="標楷體" w:hAnsi="Times New Roman" w:cs="Times New Roman" w:hint="eastAsia"/>
                <w:lang w:eastAsia="zh-TW"/>
              </w:rPr>
              <w:t>活動內容與流程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3F7BDC" w14:textId="43A4D2E9" w:rsidR="00E26912" w:rsidRPr="0035216A" w:rsidRDefault="00E26912" w:rsidP="00E26912">
            <w:pPr>
              <w:spacing w:line="0" w:lineRule="atLeast"/>
              <w:ind w:firstLineChars="50" w:firstLine="10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  <w:lang w:eastAsia="zh-TW"/>
              </w:rPr>
            </w:pPr>
            <w:r w:rsidRPr="0035216A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跨領域美感素養</w:t>
            </w:r>
            <w:r w:rsidRPr="0035216A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(</w:t>
            </w:r>
            <w:r w:rsidRPr="0035216A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依前述表格之代碼填寫</w:t>
            </w:r>
            <w:r w:rsidRPr="0035216A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09FBC768" w14:textId="2FB231E8" w:rsidR="00E26912" w:rsidRPr="0035216A" w:rsidRDefault="008A62EB" w:rsidP="00E26912">
            <w:pPr>
              <w:spacing w:line="0" w:lineRule="atLeast"/>
              <w:ind w:firstLineChars="50" w:firstLine="10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  <w:lang w:eastAsia="zh-TW"/>
              </w:rPr>
            </w:pPr>
            <w:r w:rsidRPr="0035216A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本期發展重點</w:t>
            </w:r>
            <w:r w:rsidR="00E26912" w:rsidRPr="0035216A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(</w:t>
            </w:r>
            <w:r w:rsidR="00E26912" w:rsidRPr="0035216A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依前述表格之代碼填寫</w:t>
            </w:r>
            <w:r w:rsidR="00E26912" w:rsidRPr="0035216A"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)</w:t>
            </w:r>
          </w:p>
        </w:tc>
      </w:tr>
      <w:tr w:rsidR="00724B2E" w:rsidRPr="00DA64A3" w14:paraId="7B057866" w14:textId="77777777" w:rsidTr="0035216A">
        <w:trPr>
          <w:trHeight w:val="864"/>
        </w:trPr>
        <w:tc>
          <w:tcPr>
            <w:tcW w:w="7073" w:type="dxa"/>
            <w:gridSpan w:val="2"/>
            <w:shd w:val="clear" w:color="auto" w:fill="FFFFFF" w:themeFill="background1"/>
            <w:vAlign w:val="center"/>
          </w:tcPr>
          <w:p w14:paraId="6F27D6BE" w14:textId="781D8B90" w:rsidR="00724B2E" w:rsidRDefault="0035216A" w:rsidP="0035216A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第一單元</w:t>
            </w:r>
            <w:r w:rsidR="00724B2E">
              <w:rPr>
                <w:rFonts w:ascii="Times New Roman" w:eastAsia="標楷體" w:hAnsi="Times New Roman" w:cs="Times New Roman" w:hint="eastAsia"/>
                <w:lang w:eastAsia="zh-TW"/>
              </w:rPr>
              <w:t>：</w:t>
            </w:r>
            <w:r w:rsidR="00362440">
              <w:rPr>
                <w:rFonts w:ascii="Times New Roman" w:eastAsia="標楷體" w:hAnsi="Times New Roman" w:cs="Times New Roman" w:hint="eastAsia"/>
                <w:lang w:eastAsia="zh-TW"/>
              </w:rPr>
              <w:t>以史為鏡</w:t>
            </w:r>
          </w:p>
          <w:tbl>
            <w:tblPr>
              <w:tblStyle w:val="af3"/>
              <w:tblW w:w="6964" w:type="dxa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1559"/>
              <w:gridCol w:w="4168"/>
            </w:tblGrid>
            <w:tr w:rsidR="0035216A" w:rsidRPr="00463B8A" w14:paraId="4F61227B" w14:textId="77777777" w:rsidTr="0035216A">
              <w:tc>
                <w:tcPr>
                  <w:tcW w:w="1237" w:type="dxa"/>
                  <w:shd w:val="clear" w:color="auto" w:fill="D9D9D9" w:themeFill="background1" w:themeFillShade="D9"/>
                  <w:vAlign w:val="center"/>
                </w:tcPr>
                <w:p w14:paraId="1E257B79" w14:textId="77777777" w:rsidR="0035216A" w:rsidRPr="0035216A" w:rsidRDefault="0035216A" w:rsidP="0035216A">
                  <w:pPr>
                    <w:snapToGrid w:val="0"/>
                    <w:spacing w:line="288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單元子題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14:paraId="1EFEA5B4" w14:textId="77777777" w:rsidR="0035216A" w:rsidRPr="0035216A" w:rsidRDefault="0035216A" w:rsidP="0035216A">
                  <w:pPr>
                    <w:snapToGrid w:val="0"/>
                    <w:spacing w:line="288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節次重點</w:t>
                  </w:r>
                </w:p>
              </w:tc>
              <w:tc>
                <w:tcPr>
                  <w:tcW w:w="4168" w:type="dxa"/>
                  <w:shd w:val="clear" w:color="auto" w:fill="D9D9D9" w:themeFill="background1" w:themeFillShade="D9"/>
                  <w:vAlign w:val="center"/>
                </w:tcPr>
                <w:p w14:paraId="2A27AE94" w14:textId="77777777" w:rsidR="0035216A" w:rsidRPr="0035216A" w:rsidRDefault="0035216A" w:rsidP="0035216A">
                  <w:pPr>
                    <w:snapToGrid w:val="0"/>
                    <w:spacing w:line="288" w:lineRule="auto"/>
                    <w:jc w:val="center"/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  <w:t>課程內容</w:t>
                  </w:r>
                </w:p>
              </w:tc>
            </w:tr>
            <w:tr w:rsidR="0035216A" w:rsidRPr="00463B8A" w14:paraId="1737866B" w14:textId="77777777" w:rsidTr="0035216A">
              <w:trPr>
                <w:trHeight w:val="1370"/>
              </w:trPr>
              <w:tc>
                <w:tcPr>
                  <w:tcW w:w="1237" w:type="dxa"/>
                </w:tcPr>
                <w:p w14:paraId="5C74A3CC" w14:textId="77777777" w:rsidR="0035216A" w:rsidRPr="0035216A" w:rsidRDefault="0035216A" w:rsidP="0035216A">
                  <w:pPr>
                    <w:snapToGrid w:val="0"/>
                    <w:spacing w:line="288" w:lineRule="auto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鏡的歷史</w:t>
                  </w:r>
                </w:p>
              </w:tc>
              <w:tc>
                <w:tcPr>
                  <w:tcW w:w="1559" w:type="dxa"/>
                </w:tcPr>
                <w:p w14:paraId="01BC9E28" w14:textId="77777777" w:rsidR="0035216A" w:rsidRPr="0035216A" w:rsidRDefault="0035216A" w:rsidP="0035216A">
                  <w:pPr>
                    <w:snapToGrid w:val="0"/>
                    <w:spacing w:line="288" w:lineRule="auto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C"/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鏡子的發明與製作材質</w:t>
                  </w:r>
                </w:p>
              </w:tc>
              <w:tc>
                <w:tcPr>
                  <w:tcW w:w="4168" w:type="dxa"/>
                </w:tcPr>
                <w:p w14:paraId="3C0C1E3A" w14:textId="77777777" w:rsidR="0035216A" w:rsidRPr="0035216A" w:rsidRDefault="0035216A" w:rsidP="0035216A">
                  <w:pPr>
                    <w:snapToGrid w:val="0"/>
                    <w:spacing w:line="288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鏡子的發明</w:t>
                  </w:r>
                </w:p>
                <w:p w14:paraId="37F06BAB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1"/>
                    </w:numPr>
                    <w:tabs>
                      <w:tab w:val="left" w:pos="336"/>
                    </w:tabs>
                    <w:snapToGrid w:val="0"/>
                    <w:spacing w:line="288" w:lineRule="auto"/>
                    <w:ind w:leftChars="0" w:left="522" w:rightChars="-42" w:right="-101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發明鏡子以前人們如何看到自己？</w:t>
                  </w:r>
                </w:p>
                <w:p w14:paraId="1D5F4C60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1"/>
                    </w:numPr>
                    <w:tabs>
                      <w:tab w:val="left" w:pos="336"/>
                    </w:tabs>
                    <w:snapToGrid w:val="0"/>
                    <w:spacing w:line="288" w:lineRule="auto"/>
                    <w:ind w:leftChars="0" w:left="522" w:rightChars="-42" w:right="-101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古人如何發明鏡子？</w:t>
                  </w:r>
                </w:p>
                <w:p w14:paraId="6C01BCC3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1"/>
                    </w:numPr>
                    <w:tabs>
                      <w:tab w:val="left" w:pos="336"/>
                    </w:tabs>
                    <w:snapToGrid w:val="0"/>
                    <w:spacing w:line="288" w:lineRule="auto"/>
                    <w:ind w:leftChars="0" w:left="522" w:rightChars="-42" w:right="-101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鏡子可以</w:t>
                  </w:r>
                  <w:proofErr w:type="gramStart"/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用哪料製作</w:t>
                  </w:r>
                  <w:proofErr w:type="gramEnd"/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？</w:t>
                  </w:r>
                </w:p>
                <w:p w14:paraId="19B38665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1"/>
                    </w:numPr>
                    <w:tabs>
                      <w:tab w:val="left" w:pos="336"/>
                    </w:tabs>
                    <w:snapToGrid w:val="0"/>
                    <w:spacing w:line="288" w:lineRule="auto"/>
                    <w:ind w:leftChars="0" w:left="522" w:rightChars="-42" w:right="-101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希臘神話中鏡子是什麼樣的意義？</w:t>
                  </w:r>
                </w:p>
              </w:tc>
            </w:tr>
            <w:tr w:rsidR="0035216A" w:rsidRPr="00463B8A" w14:paraId="1C7C97ED" w14:textId="77777777" w:rsidTr="0035216A">
              <w:trPr>
                <w:trHeight w:val="1389"/>
              </w:trPr>
              <w:tc>
                <w:tcPr>
                  <w:tcW w:w="1237" w:type="dxa"/>
                  <w:vMerge w:val="restart"/>
                </w:tcPr>
                <w:p w14:paraId="482C736A" w14:textId="77777777" w:rsidR="0035216A" w:rsidRPr="0035216A" w:rsidRDefault="0035216A" w:rsidP="0035216A">
                  <w:pPr>
                    <w:pStyle w:val="a3"/>
                    <w:snapToGrid w:val="0"/>
                    <w:spacing w:line="288" w:lineRule="auto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與鏡有關的點點滴滴</w:t>
                  </w:r>
                </w:p>
              </w:tc>
              <w:tc>
                <w:tcPr>
                  <w:tcW w:w="1559" w:type="dxa"/>
                </w:tcPr>
                <w:p w14:paraId="6C547A5A" w14:textId="77777777" w:rsidR="0035216A" w:rsidRPr="0035216A" w:rsidRDefault="0035216A" w:rsidP="0035216A">
                  <w:pPr>
                    <w:snapToGrid w:val="0"/>
                    <w:spacing w:line="288" w:lineRule="auto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D"/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藝術家的鏡子</w:t>
                  </w:r>
                </w:p>
              </w:tc>
              <w:tc>
                <w:tcPr>
                  <w:tcW w:w="4168" w:type="dxa"/>
                </w:tcPr>
                <w:p w14:paraId="7FE6CE85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鏡子在文學家筆下所展現的風貌</w:t>
                  </w:r>
                </w:p>
                <w:p w14:paraId="548DC006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藝術家如何透過鏡子創作</w:t>
                  </w:r>
                </w:p>
                <w:p w14:paraId="5D0C7BD2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音樂家利用鏡子產生的作品欣賞</w:t>
                  </w:r>
                </w:p>
                <w:p w14:paraId="42F718BB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2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還有哪些事可以透過來表現？</w:t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br/>
                    <w:t>(</w:t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鏡子遊戲</w:t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</w:tr>
            <w:tr w:rsidR="0035216A" w:rsidRPr="00463B8A" w14:paraId="4AA28B2B" w14:textId="77777777" w:rsidTr="0035216A">
              <w:tc>
                <w:tcPr>
                  <w:tcW w:w="1237" w:type="dxa"/>
                  <w:vMerge/>
                  <w:vAlign w:val="center"/>
                </w:tcPr>
                <w:p w14:paraId="72DD1857" w14:textId="77777777" w:rsidR="0035216A" w:rsidRPr="0035216A" w:rsidRDefault="0035216A" w:rsidP="0035216A">
                  <w:pPr>
                    <w:pStyle w:val="a3"/>
                    <w:snapToGrid w:val="0"/>
                    <w:spacing w:line="288" w:lineRule="auto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26FBB91E" w14:textId="77777777" w:rsidR="0035216A" w:rsidRPr="0035216A" w:rsidRDefault="0035216A" w:rsidP="0035216A">
                  <w:pPr>
                    <w:snapToGrid w:val="0"/>
                    <w:spacing w:line="288" w:lineRule="auto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E"/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</w:t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「鏡」有這樣的事</w:t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!</w:t>
                  </w:r>
                </w:p>
              </w:tc>
              <w:tc>
                <w:tcPr>
                  <w:tcW w:w="4168" w:type="dxa"/>
                </w:tcPr>
                <w:p w14:paraId="21F982F3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3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鏡子與商業霸權的故事</w:t>
                  </w:r>
                </w:p>
                <w:p w14:paraId="7C216FF4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3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皇帝眼中鏡子</w:t>
                  </w:r>
                </w:p>
                <w:p w14:paraId="29D0CF04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3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現代生活中鏡子的科技運用</w:t>
                  </w:r>
                </w:p>
              </w:tc>
            </w:tr>
            <w:tr w:rsidR="0035216A" w:rsidRPr="00463B8A" w14:paraId="0C5AAEC8" w14:textId="77777777" w:rsidTr="0035216A">
              <w:trPr>
                <w:trHeight w:val="1917"/>
              </w:trPr>
              <w:tc>
                <w:tcPr>
                  <w:tcW w:w="1237" w:type="dxa"/>
                </w:tcPr>
                <w:p w14:paraId="58C1CBBC" w14:textId="77777777" w:rsidR="0035216A" w:rsidRPr="0035216A" w:rsidRDefault="0035216A" w:rsidP="0035216A">
                  <w:pPr>
                    <w:pStyle w:val="a3"/>
                    <w:snapToGrid w:val="0"/>
                    <w:spacing w:line="288" w:lineRule="auto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皇帝與</w:t>
                  </w:r>
                  <w:proofErr w:type="gramStart"/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諫</w:t>
                  </w:r>
                  <w:proofErr w:type="gramEnd"/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議大夫</w:t>
                  </w:r>
                </w:p>
              </w:tc>
              <w:tc>
                <w:tcPr>
                  <w:tcW w:w="1559" w:type="dxa"/>
                </w:tcPr>
                <w:p w14:paraId="1DB1C058" w14:textId="77777777" w:rsidR="0035216A" w:rsidRPr="0035216A" w:rsidRDefault="0035216A" w:rsidP="0035216A">
                  <w:pPr>
                    <w:snapToGrid w:val="0"/>
                    <w:spacing w:line="288" w:lineRule="auto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F"/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皇帝與</w:t>
                  </w:r>
                  <w:proofErr w:type="gramStart"/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諫</w:t>
                  </w:r>
                  <w:proofErr w:type="gramEnd"/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議大夫</w:t>
                  </w:r>
                </w:p>
              </w:tc>
              <w:tc>
                <w:tcPr>
                  <w:tcW w:w="4168" w:type="dxa"/>
                </w:tcPr>
                <w:p w14:paraId="472CA9AA" w14:textId="77777777" w:rsidR="0035216A" w:rsidRPr="0035216A" w:rsidRDefault="0035216A" w:rsidP="0035216A">
                  <w:pPr>
                    <w:snapToGrid w:val="0"/>
                    <w:spacing w:line="288" w:lineRule="auto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皇帝與</w:t>
                  </w:r>
                  <w:proofErr w:type="gramStart"/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諫</w:t>
                  </w:r>
                  <w:proofErr w:type="gramEnd"/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議大夫</w:t>
                  </w:r>
                </w:p>
                <w:p w14:paraId="1775B35B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4"/>
                    </w:numPr>
                    <w:snapToGrid w:val="0"/>
                    <w:spacing w:line="288" w:lineRule="auto"/>
                    <w:ind w:leftChars="0" w:left="278" w:rightChars="-42" w:right="-101" w:hanging="246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介紹唐太宗與魏徵的故事</w:t>
                  </w:r>
                </w:p>
                <w:p w14:paraId="196E604F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4"/>
                    </w:numPr>
                    <w:snapToGrid w:val="0"/>
                    <w:spacing w:line="288" w:lineRule="auto"/>
                    <w:ind w:leftChars="0" w:left="278" w:rightChars="-42" w:right="-101" w:hanging="246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解釋「以</w:t>
                  </w:r>
                  <w:proofErr w:type="gramStart"/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銅為鏡</w:t>
                  </w:r>
                  <w:proofErr w:type="gramEnd"/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，可以正衣冠。以古為鏡，可以知興替。以人為鏡，可以明得失」的道理</w:t>
                  </w:r>
                </w:p>
                <w:p w14:paraId="3A717DA8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4"/>
                    </w:numPr>
                    <w:snapToGrid w:val="0"/>
                    <w:spacing w:line="288" w:lineRule="auto"/>
                    <w:ind w:leftChars="0" w:left="278" w:rightChars="-42" w:right="-101" w:hanging="246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鏡子為什麼會與自省有關係？</w:t>
                  </w:r>
                </w:p>
                <w:p w14:paraId="2EEE7065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4"/>
                    </w:numPr>
                    <w:snapToGrid w:val="0"/>
                    <w:spacing w:line="288" w:lineRule="auto"/>
                    <w:ind w:leftChars="0" w:left="278" w:rightChars="-42" w:right="-101" w:hanging="246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鏡子的功能與延伸意義的聯想</w:t>
                  </w:r>
                </w:p>
              </w:tc>
            </w:tr>
            <w:tr w:rsidR="0035216A" w:rsidRPr="00463B8A" w14:paraId="30749042" w14:textId="77777777" w:rsidTr="0035216A">
              <w:trPr>
                <w:trHeight w:val="2540"/>
              </w:trPr>
              <w:tc>
                <w:tcPr>
                  <w:tcW w:w="1237" w:type="dxa"/>
                </w:tcPr>
                <w:p w14:paraId="0DEFEB34" w14:textId="77777777" w:rsidR="0035216A" w:rsidRPr="0035216A" w:rsidRDefault="0035216A" w:rsidP="0035216A">
                  <w:pPr>
                    <w:pStyle w:val="a3"/>
                    <w:snapToGrid w:val="0"/>
                    <w:spacing w:line="288" w:lineRule="auto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鏡子的裝飾設計</w:t>
                  </w:r>
                </w:p>
              </w:tc>
              <w:tc>
                <w:tcPr>
                  <w:tcW w:w="1559" w:type="dxa"/>
                </w:tcPr>
                <w:p w14:paraId="481ED460" w14:textId="77777777" w:rsidR="0035216A" w:rsidRPr="0035216A" w:rsidRDefault="0035216A" w:rsidP="0035216A">
                  <w:pPr>
                    <w:snapToGrid w:val="0"/>
                    <w:spacing w:line="288" w:lineRule="auto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90"/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傳統吉祥紋飾功能與寓意</w:t>
                  </w:r>
                </w:p>
              </w:tc>
              <w:tc>
                <w:tcPr>
                  <w:tcW w:w="4168" w:type="dxa"/>
                </w:tcPr>
                <w:p w14:paraId="61C64056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5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鏡子除了有實用與反省功能外，可以有其他寓意嗎？</w:t>
                  </w:r>
                </w:p>
                <w:p w14:paraId="0D9F1ECD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5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認識傳統吉祥紋飾</w:t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br/>
                    <w:t>(</w:t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例：</w:t>
                  </w:r>
                  <w:proofErr w:type="gramStart"/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編鐘等銅製</w:t>
                  </w:r>
                  <w:proofErr w:type="gramEnd"/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樂器、生活器皿、武器</w:t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…</w:t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上面的各種圖騰</w:t>
                  </w: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  <w:p w14:paraId="2C6D661B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5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從「福、祿、壽、喜」四字，了解古人的人生觀</w:t>
                  </w:r>
                </w:p>
                <w:p w14:paraId="7BF2E628" w14:textId="77777777" w:rsidR="0035216A" w:rsidRPr="0035216A" w:rsidRDefault="0035216A" w:rsidP="00B77313">
                  <w:pPr>
                    <w:pStyle w:val="a3"/>
                    <w:widowControl/>
                    <w:numPr>
                      <w:ilvl w:val="0"/>
                      <w:numId w:val="5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35216A">
                    <w:rPr>
                      <w:rFonts w:ascii="Times New Roman" w:eastAsia="標楷體" w:hAnsi="Times New Roman" w:cs="Times New Roman"/>
                      <w:szCs w:val="24"/>
                    </w:rPr>
                    <w:t>試著尋找出自己的理想與願望，描繪於繪畫本中</w:t>
                  </w:r>
                </w:p>
              </w:tc>
            </w:tr>
          </w:tbl>
          <w:p w14:paraId="4B03F957" w14:textId="7281518C" w:rsidR="0035216A" w:rsidRDefault="0035216A">
            <w:pPr>
              <w:rPr>
                <w:lang w:eastAsia="zh-TW"/>
              </w:rPr>
            </w:pPr>
          </w:p>
          <w:p w14:paraId="40C9647C" w14:textId="7DED3BDD" w:rsidR="00724B2E" w:rsidRPr="0035216A" w:rsidRDefault="00724B2E" w:rsidP="0035216A">
            <w:pPr>
              <w:spacing w:line="0" w:lineRule="atLeast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928B73" w14:textId="77777777" w:rsidR="00094AAD" w:rsidRDefault="00094AAD" w:rsidP="00094AAD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 w:rsidRPr="00094AAD">
              <w:rPr>
                <w:rFonts w:ascii="Times New Roman" w:eastAsia="標楷體" w:hAnsi="Times New Roman" w:cs="Times New Roman"/>
                <w:lang w:eastAsia="zh-TW"/>
              </w:rPr>
              <w:t>美學思辨與覺察省思</w:t>
            </w:r>
          </w:p>
          <w:p w14:paraId="4406874F" w14:textId="77777777" w:rsidR="00094AAD" w:rsidRDefault="00094AAD" w:rsidP="00094AAD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proofErr w:type="gramStart"/>
            <w:r w:rsidRPr="00094AAD">
              <w:rPr>
                <w:rFonts w:ascii="Times New Roman" w:eastAsia="標楷體" w:hAnsi="Times New Roman" w:cs="Times New Roman"/>
                <w:lang w:eastAsia="zh-TW"/>
              </w:rPr>
              <w:t>符號識讀與</w:t>
            </w:r>
            <w:proofErr w:type="gramEnd"/>
            <w:r w:rsidRPr="00094AAD">
              <w:rPr>
                <w:rFonts w:ascii="Times New Roman" w:eastAsia="標楷體" w:hAnsi="Times New Roman" w:cs="Times New Roman"/>
                <w:lang w:eastAsia="zh-TW"/>
              </w:rPr>
              <w:t>脈絡應用</w:t>
            </w:r>
          </w:p>
          <w:p w14:paraId="7E74150D" w14:textId="7E2DF46A" w:rsidR="00094AAD" w:rsidRPr="00094AAD" w:rsidRDefault="00094AAD" w:rsidP="00094AAD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proofErr w:type="gramStart"/>
            <w:r w:rsidRPr="00094AAD">
              <w:rPr>
                <w:rFonts w:ascii="Times New Roman" w:eastAsia="標楷體" w:hAnsi="Times New Roman" w:cs="Times New Roman"/>
                <w:lang w:eastAsia="zh-TW"/>
              </w:rPr>
              <w:t>文化</w:t>
            </w:r>
            <w:r w:rsidRPr="00094AAD">
              <w:rPr>
                <w:rFonts w:ascii="Times New Roman" w:eastAsia="標楷體" w:hAnsi="Times New Roman" w:cs="Times New Roman" w:hint="eastAsia"/>
                <w:lang w:eastAsia="zh-TW"/>
              </w:rPr>
              <w:t>跨域</w:t>
            </w:r>
            <w:r w:rsidRPr="00094AAD">
              <w:rPr>
                <w:rFonts w:ascii="Times New Roman" w:eastAsia="標楷體" w:hAnsi="Times New Roman" w:cs="Times New Roman"/>
                <w:lang w:eastAsia="zh-TW"/>
              </w:rPr>
              <w:t>與</w:t>
            </w:r>
            <w:proofErr w:type="gramEnd"/>
            <w:r w:rsidRPr="00094AAD">
              <w:rPr>
                <w:rFonts w:ascii="Times New Roman" w:eastAsia="標楷體" w:hAnsi="Times New Roman" w:cs="Times New Roman"/>
                <w:lang w:eastAsia="zh-TW"/>
              </w:rPr>
              <w:t>多元詮釋</w:t>
            </w:r>
          </w:p>
          <w:p w14:paraId="0920C151" w14:textId="5F7D94EB" w:rsidR="00094AAD" w:rsidRPr="00094AAD" w:rsidRDefault="00094AAD" w:rsidP="00094AAD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rPr>
                <w:rFonts w:ascii="Times New Roman" w:eastAsia="標楷體" w:hAnsi="Times New Roman" w:cs="Times New Roman"/>
                <w:lang w:eastAsia="zh-TW"/>
              </w:rPr>
            </w:pPr>
            <w:r w:rsidRPr="00724B2E">
              <w:rPr>
                <w:rFonts w:ascii="Times New Roman" w:eastAsia="標楷體" w:hAnsi="Times New Roman" w:cs="Times New Roman"/>
                <w:lang w:eastAsia="zh-TW"/>
              </w:rPr>
              <w:t>藝術探究與生活實踐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48A4F2DA" w14:textId="77777777" w:rsidR="00724B2E" w:rsidRPr="00A95FD6" w:rsidRDefault="00724B2E" w:rsidP="00724B2E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</w:tr>
      <w:tr w:rsidR="00724B2E" w:rsidRPr="00DA64A3" w14:paraId="1C66CD54" w14:textId="77777777" w:rsidTr="0035216A">
        <w:trPr>
          <w:trHeight w:val="864"/>
        </w:trPr>
        <w:tc>
          <w:tcPr>
            <w:tcW w:w="7073" w:type="dxa"/>
            <w:gridSpan w:val="2"/>
            <w:shd w:val="clear" w:color="auto" w:fill="FFFFFF" w:themeFill="background1"/>
            <w:vAlign w:val="center"/>
          </w:tcPr>
          <w:p w14:paraId="303DA45A" w14:textId="77777777" w:rsidR="00724B2E" w:rsidRDefault="0035216A" w:rsidP="000D3D64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63B8A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lastRenderedPageBreak/>
              <w:t>第二單元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：</w:t>
            </w:r>
            <w:r w:rsidRPr="00B2556D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自由自在電腦繪圖</w:t>
            </w:r>
          </w:p>
          <w:tbl>
            <w:tblPr>
              <w:tblStyle w:val="af3"/>
              <w:tblW w:w="6962" w:type="dxa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1559"/>
              <w:gridCol w:w="4167"/>
            </w:tblGrid>
            <w:tr w:rsidR="000D3D64" w:rsidRPr="00463B8A" w14:paraId="4BBE8620" w14:textId="77777777" w:rsidTr="000D3D64">
              <w:tc>
                <w:tcPr>
                  <w:tcW w:w="1236" w:type="dxa"/>
                  <w:shd w:val="clear" w:color="auto" w:fill="D9D9D9" w:themeFill="background1" w:themeFillShade="D9"/>
                  <w:vAlign w:val="center"/>
                </w:tcPr>
                <w:p w14:paraId="54A7411E" w14:textId="77777777" w:rsidR="000D3D64" w:rsidRPr="00463B8A" w:rsidRDefault="000D3D64" w:rsidP="000D3D64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</w:rPr>
                    <w:t>單元子題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  <w:vAlign w:val="center"/>
                </w:tcPr>
                <w:p w14:paraId="2F79EFAB" w14:textId="77777777" w:rsidR="000D3D64" w:rsidRPr="00463B8A" w:rsidRDefault="000D3D64" w:rsidP="000D3D64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</w:rPr>
                    <w:t>節次重點</w:t>
                  </w:r>
                </w:p>
              </w:tc>
              <w:tc>
                <w:tcPr>
                  <w:tcW w:w="4167" w:type="dxa"/>
                  <w:shd w:val="clear" w:color="auto" w:fill="D9D9D9" w:themeFill="background1" w:themeFillShade="D9"/>
                  <w:vAlign w:val="center"/>
                </w:tcPr>
                <w:p w14:paraId="73EC4FCE" w14:textId="77777777" w:rsidR="000D3D64" w:rsidRPr="00463B8A" w:rsidRDefault="000D3D64" w:rsidP="000D3D64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課程內容</w:t>
                  </w:r>
                </w:p>
              </w:tc>
            </w:tr>
            <w:tr w:rsidR="000D3D64" w:rsidRPr="00463B8A" w14:paraId="0712CB5B" w14:textId="77777777" w:rsidTr="000D3D64">
              <w:tc>
                <w:tcPr>
                  <w:tcW w:w="1236" w:type="dxa"/>
                  <w:vMerge w:val="restart"/>
                </w:tcPr>
                <w:p w14:paraId="672C4FDE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</w:rPr>
                    <w:t>描繪柔和線條之美</w:t>
                  </w:r>
                </w:p>
                <w:p w14:paraId="2A00D41D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  <w:p w14:paraId="7CD6158D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</w:rPr>
                    <w:t>電腦繪製數位鏡子外框與裝飾</w:t>
                  </w:r>
                </w:p>
              </w:tc>
              <w:tc>
                <w:tcPr>
                  <w:tcW w:w="1559" w:type="dxa"/>
                </w:tcPr>
                <w:p w14:paraId="3C05CB31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C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認識軟體</w:t>
                  </w:r>
                  <w:proofErr w:type="spellStart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Inkscape</w:t>
                  </w:r>
                  <w:proofErr w:type="spellEnd"/>
                </w:p>
              </w:tc>
              <w:tc>
                <w:tcPr>
                  <w:tcW w:w="4167" w:type="dxa"/>
                </w:tcPr>
                <w:p w14:paraId="4550F223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6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軟體用途介紹</w:t>
                  </w:r>
                </w:p>
                <w:p w14:paraId="4D6612AA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6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練習開啟軟體</w:t>
                  </w:r>
                </w:p>
                <w:p w14:paraId="5FE6D773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6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proofErr w:type="spellStart"/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Inkscape</w:t>
                  </w:r>
                  <w:proofErr w:type="spellEnd"/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「工作列」介紹</w:t>
                  </w:r>
                </w:p>
                <w:p w14:paraId="35E452DC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6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認識圖案檔案類型</w:t>
                  </w:r>
                </w:p>
                <w:p w14:paraId="134B93F9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6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學習新增檔案與檔案儲存</w:t>
                  </w:r>
                </w:p>
                <w:p w14:paraId="557866F6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6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color w:val="000000" w:themeColor="text1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介紹「工具列」功能</w:t>
                  </w:r>
                </w:p>
              </w:tc>
            </w:tr>
            <w:tr w:rsidR="000D3D64" w:rsidRPr="00463B8A" w14:paraId="6CE356B1" w14:textId="77777777" w:rsidTr="000D3D64">
              <w:tc>
                <w:tcPr>
                  <w:tcW w:w="1236" w:type="dxa"/>
                  <w:vMerge/>
                </w:tcPr>
                <w:p w14:paraId="77100951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D426F86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D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學習使用</w:t>
                  </w:r>
                  <w:proofErr w:type="spellStart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Inkscape</w:t>
                  </w:r>
                  <w:proofErr w:type="spellEnd"/>
                </w:p>
              </w:tc>
              <w:tc>
                <w:tcPr>
                  <w:tcW w:w="4167" w:type="dxa"/>
                </w:tcPr>
                <w:p w14:paraId="38BD2E56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7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複習「工具列」功能</w:t>
                  </w:r>
                </w:p>
                <w:p w14:paraId="4CA77E18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7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複習新增檔案與儲存</w:t>
                  </w:r>
                </w:p>
                <w:p w14:paraId="509D4B4A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7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新增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12mm*10mm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尺寸空白檔案</w:t>
                  </w:r>
                </w:p>
                <w:p w14:paraId="3D5E374A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7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使用「矩形工具」畫出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110mm*80mm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長方形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工作範圍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)</w:t>
                  </w:r>
                </w:p>
                <w:p w14:paraId="627BF0D1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7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使用「橢圓形工具」，畫出直徑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52mm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圓形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銅鏡位置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)</w:t>
                  </w:r>
                </w:p>
                <w:p w14:paraId="47D26116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7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「圖像對齊」功能介紹與使用</w:t>
                  </w:r>
                </w:p>
              </w:tc>
            </w:tr>
            <w:tr w:rsidR="000D3D64" w:rsidRPr="00463B8A" w14:paraId="69F20039" w14:textId="77777777" w:rsidTr="000D3D64">
              <w:tc>
                <w:tcPr>
                  <w:tcW w:w="1236" w:type="dxa"/>
                  <w:vMerge/>
                </w:tcPr>
                <w:p w14:paraId="6881AC00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1B064D3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sym w:font="Wingdings" w:char="F08E"/>
                  </w:r>
                  <w:r w:rsidRPr="00463B8A">
                    <w:rPr>
                      <w:rFonts w:ascii="Times New Roman" w:eastAsia="標楷體" w:hAnsi="Times New Roman" w:cs="Times New Roman"/>
                      <w:color w:val="000000"/>
                      <w:kern w:val="0"/>
                      <w:szCs w:val="24"/>
                    </w:rPr>
                    <w:t>銅鏡的板面設計</w:t>
                  </w:r>
                </w:p>
              </w:tc>
              <w:tc>
                <w:tcPr>
                  <w:tcW w:w="4167" w:type="dxa"/>
                </w:tcPr>
                <w:p w14:paraId="7718D0E9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8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複習新增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12mm*10mm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尺寸空白檔案</w:t>
                  </w:r>
                </w:p>
                <w:p w14:paraId="0E1367D2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8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複習使用「矩形工具」畫出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110mm*80mm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長方形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工作範圍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)</w:t>
                  </w:r>
                </w:p>
                <w:p w14:paraId="1982896E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8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複習「橢圓形工具」，畫出直徑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52mm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圓形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(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銅鏡位置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)</w:t>
                  </w:r>
                </w:p>
                <w:p w14:paraId="3FDF05E5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8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複習「圖像對齊」功能介紹與使用</w:t>
                  </w:r>
                </w:p>
              </w:tc>
            </w:tr>
            <w:tr w:rsidR="000D3D64" w:rsidRPr="00463B8A" w14:paraId="731D9A54" w14:textId="77777777" w:rsidTr="000D3D64">
              <w:tc>
                <w:tcPr>
                  <w:tcW w:w="1236" w:type="dxa"/>
                  <w:vMerge/>
                </w:tcPr>
                <w:p w14:paraId="03FF8957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D448107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F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繪製直線與曲線線條</w:t>
                  </w:r>
                </w:p>
              </w:tc>
              <w:tc>
                <w:tcPr>
                  <w:tcW w:w="4167" w:type="dxa"/>
                </w:tcPr>
                <w:p w14:paraId="4816F31C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9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打開先前儲存檔案</w:t>
                  </w:r>
                </w:p>
                <w:p w14:paraId="337965E5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9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工具列「鋼筆工具」教學</w:t>
                  </w:r>
                </w:p>
                <w:p w14:paraId="5346CB2C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9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利用「鋼筆工具」畫出曲線</w:t>
                  </w:r>
                </w:p>
                <w:p w14:paraId="5DED2DAD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9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使用「選取工具」調整曲線曲度</w:t>
                  </w:r>
                </w:p>
                <w:p w14:paraId="6EFE25C1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9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打開先前儲存檔案</w:t>
                  </w:r>
                </w:p>
                <w:p w14:paraId="26FB4A23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9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利用「鋼筆工具」在工作範圍內畫出銅鏡底座完整圖形</w:t>
                  </w:r>
                </w:p>
                <w:p w14:paraId="1157DF48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9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逐步調整曲度與角度</w:t>
                  </w:r>
                </w:p>
              </w:tc>
            </w:tr>
            <w:tr w:rsidR="000D3D64" w:rsidRPr="00463B8A" w14:paraId="50EAF7C4" w14:textId="77777777" w:rsidTr="000D3D64">
              <w:tc>
                <w:tcPr>
                  <w:tcW w:w="1236" w:type="dxa"/>
                  <w:vMerge/>
                </w:tcPr>
                <w:p w14:paraId="51B68C2A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632C06A4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90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數位描繪圖像</w:t>
                  </w:r>
                </w:p>
              </w:tc>
              <w:tc>
                <w:tcPr>
                  <w:tcW w:w="4167" w:type="dxa"/>
                </w:tcPr>
                <w:p w14:paraId="2B07A42F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10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「影像描圖」工具介紹與示範</w:t>
                  </w:r>
                </w:p>
                <w:p w14:paraId="5F327A69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10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將「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BMP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」、「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JPG</w:t>
                  </w: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」格式檔案以「置入」工具置入檔案中</w:t>
                  </w:r>
                </w:p>
                <w:p w14:paraId="2E8EF818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10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利用「影像描圖」工具擷取</w:t>
                  </w:r>
                </w:p>
                <w:p w14:paraId="3DD0846A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10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刪除原本圖檔</w:t>
                  </w:r>
                </w:p>
                <w:p w14:paraId="0374AC3B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10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操作與練習</w:t>
                  </w:r>
                </w:p>
                <w:p w14:paraId="2DFFFF1E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10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設計銅鏡底座圖案裝飾</w:t>
                  </w:r>
                </w:p>
              </w:tc>
            </w:tr>
            <w:tr w:rsidR="000D3D64" w:rsidRPr="00463B8A" w14:paraId="72B3FB00" w14:textId="77777777" w:rsidTr="000D3D64">
              <w:tc>
                <w:tcPr>
                  <w:tcW w:w="1236" w:type="dxa"/>
                  <w:vMerge/>
                </w:tcPr>
                <w:p w14:paraId="612FFA2F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089DD111" w14:textId="77777777" w:rsidR="000D3D64" w:rsidRPr="00463B8A" w:rsidRDefault="000D3D64" w:rsidP="000D3D6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91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文字應用</w:t>
                  </w:r>
                </w:p>
              </w:tc>
              <w:tc>
                <w:tcPr>
                  <w:tcW w:w="4167" w:type="dxa"/>
                </w:tcPr>
                <w:p w14:paraId="296A338C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11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「路徑文字」教學</w:t>
                  </w:r>
                </w:p>
                <w:p w14:paraId="6A484871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11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作品打出紀念文字與班級、姓名、座號</w:t>
                  </w:r>
                </w:p>
                <w:p w14:paraId="720FF4EF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11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自由練習、儲存檔案</w:t>
                  </w:r>
                </w:p>
                <w:p w14:paraId="69346584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11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省思，我還可以利用電腦向量軟體繪製什麼？</w:t>
                  </w:r>
                </w:p>
                <w:p w14:paraId="1A2759FD" w14:textId="77777777" w:rsidR="000D3D64" w:rsidRPr="000D3D64" w:rsidRDefault="000D3D64" w:rsidP="00B77313">
                  <w:pPr>
                    <w:pStyle w:val="a3"/>
                    <w:widowControl/>
                    <w:numPr>
                      <w:ilvl w:val="0"/>
                      <w:numId w:val="11"/>
                    </w:numPr>
                    <w:snapToGrid w:val="0"/>
                    <w:spacing w:line="252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 w:val="22"/>
                    </w:rPr>
                  </w:pPr>
                  <w:r w:rsidRPr="000D3D64">
                    <w:rPr>
                      <w:rFonts w:ascii="Times New Roman" w:eastAsia="標楷體" w:hAnsi="Times New Roman" w:cs="Times New Roman"/>
                      <w:sz w:val="22"/>
                    </w:rPr>
                    <w:t>電腦繪圖與人工繪圖的差異性比較</w:t>
                  </w:r>
                </w:p>
              </w:tc>
            </w:tr>
          </w:tbl>
          <w:p w14:paraId="7D70C80D" w14:textId="66D0F6CA" w:rsidR="00296544" w:rsidRDefault="00296544" w:rsidP="000D3D64">
            <w:pPr>
              <w:snapToGrid w:val="0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B79886" w14:textId="77777777" w:rsidR="00724B2E" w:rsidRPr="00A95FD6" w:rsidRDefault="00724B2E" w:rsidP="00724B2E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20634BFC" w14:textId="77777777" w:rsidR="00724B2E" w:rsidRPr="00A95FD6" w:rsidRDefault="00724B2E" w:rsidP="00724B2E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</w:tr>
      <w:tr w:rsidR="00296544" w:rsidRPr="00DA64A3" w14:paraId="02B69E3D" w14:textId="77777777" w:rsidTr="00296544">
        <w:trPr>
          <w:trHeight w:val="14163"/>
        </w:trPr>
        <w:tc>
          <w:tcPr>
            <w:tcW w:w="7073" w:type="dxa"/>
            <w:gridSpan w:val="2"/>
            <w:shd w:val="clear" w:color="auto" w:fill="FFFFFF" w:themeFill="background1"/>
            <w:vAlign w:val="center"/>
          </w:tcPr>
          <w:p w14:paraId="6596809B" w14:textId="33E361A7" w:rsidR="002A5CF8" w:rsidRPr="002A5CF8" w:rsidRDefault="002A5CF8" w:rsidP="002A5CF8">
            <w:pPr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lastRenderedPageBreak/>
              <w:t>---------------------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上學期</w:t>
            </w:r>
            <w:r w:rsidR="0040592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已完成課程階段</w:t>
            </w:r>
            <w:r w:rsidR="0040592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----------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>-----------</w:t>
            </w:r>
          </w:p>
          <w:p w14:paraId="69A7835D" w14:textId="3953F97A" w:rsidR="00296544" w:rsidRPr="00463B8A" w:rsidRDefault="00296544" w:rsidP="00296544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 w:rsidRPr="00463B8A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第三單元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Pr="00B2556D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精</w:t>
            </w:r>
            <w:proofErr w:type="gramStart"/>
            <w:r w:rsidRPr="00B2556D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準</w:t>
            </w:r>
            <w:proofErr w:type="gramEnd"/>
            <w:r w:rsidRPr="00B2556D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  <w:t>無比雷射切割</w:t>
            </w:r>
          </w:p>
          <w:tbl>
            <w:tblPr>
              <w:tblStyle w:val="af3"/>
              <w:tblW w:w="6934" w:type="dxa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1559"/>
              <w:gridCol w:w="4139"/>
            </w:tblGrid>
            <w:tr w:rsidR="00296544" w:rsidRPr="00463B8A" w14:paraId="4DE96EC1" w14:textId="77777777" w:rsidTr="00296544">
              <w:tc>
                <w:tcPr>
                  <w:tcW w:w="1236" w:type="dxa"/>
                  <w:shd w:val="clear" w:color="auto" w:fill="D9D9D9" w:themeFill="background1" w:themeFillShade="D9"/>
                </w:tcPr>
                <w:p w14:paraId="60EF5CD7" w14:textId="77777777" w:rsidR="00296544" w:rsidRPr="00463B8A" w:rsidRDefault="00296544" w:rsidP="00296544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</w:rPr>
                    <w:t>單元子題</w:t>
                  </w:r>
                </w:p>
              </w:tc>
              <w:tc>
                <w:tcPr>
                  <w:tcW w:w="1559" w:type="dxa"/>
                  <w:shd w:val="clear" w:color="auto" w:fill="D9D9D9" w:themeFill="background1" w:themeFillShade="D9"/>
                </w:tcPr>
                <w:p w14:paraId="59C994A6" w14:textId="77777777" w:rsidR="00296544" w:rsidRPr="00463B8A" w:rsidRDefault="00296544" w:rsidP="00296544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</w:rPr>
                    <w:t>節次重點</w:t>
                  </w:r>
                </w:p>
              </w:tc>
              <w:tc>
                <w:tcPr>
                  <w:tcW w:w="4139" w:type="dxa"/>
                  <w:shd w:val="clear" w:color="auto" w:fill="D9D9D9" w:themeFill="background1" w:themeFillShade="D9"/>
                </w:tcPr>
                <w:p w14:paraId="25587767" w14:textId="77777777" w:rsidR="00296544" w:rsidRPr="00463B8A" w:rsidRDefault="00296544" w:rsidP="00296544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課程內容</w:t>
                  </w:r>
                </w:p>
              </w:tc>
            </w:tr>
            <w:tr w:rsidR="00296544" w:rsidRPr="00463B8A" w14:paraId="5A55880A" w14:textId="77777777" w:rsidTr="00296544">
              <w:trPr>
                <w:trHeight w:val="2640"/>
              </w:trPr>
              <w:tc>
                <w:tcPr>
                  <w:tcW w:w="1236" w:type="dxa"/>
                </w:tcPr>
                <w:p w14:paraId="0F4AAEC5" w14:textId="77777777" w:rsidR="00296544" w:rsidRPr="00463B8A" w:rsidRDefault="00296544" w:rsidP="0029654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</w:rPr>
                    <w:t>科技造詣，雷射切割外框</w:t>
                  </w:r>
                </w:p>
              </w:tc>
              <w:tc>
                <w:tcPr>
                  <w:tcW w:w="1559" w:type="dxa"/>
                </w:tcPr>
                <w:p w14:paraId="3F1F6813" w14:textId="77777777" w:rsidR="00296544" w:rsidRPr="00463B8A" w:rsidRDefault="00296544" w:rsidP="00296544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C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檔案的轉換</w:t>
                  </w:r>
                </w:p>
              </w:tc>
              <w:tc>
                <w:tcPr>
                  <w:tcW w:w="4139" w:type="dxa"/>
                </w:tcPr>
                <w:p w14:paraId="32E876B2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2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將向量「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AI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」格式檔案轉存為</w:t>
                  </w:r>
                  <w:proofErr w:type="gramStart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雷切機</w:t>
                  </w:r>
                  <w:proofErr w:type="gramEnd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使用「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DXF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」格式檔案</w:t>
                  </w:r>
                </w:p>
                <w:p w14:paraId="1B1E63AE" w14:textId="79FE3F8F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2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RD WORK</w:t>
                  </w:r>
                  <w:r w:rsidR="00094AAD">
                    <w:rPr>
                      <w:rFonts w:ascii="Times New Roman" w:eastAsia="標楷體" w:hAnsi="Times New Roman" w:cs="Times New Roman"/>
                      <w:szCs w:val="24"/>
                    </w:rPr>
                    <w:t>S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軟體介紹</w:t>
                  </w:r>
                </w:p>
                <w:p w14:paraId="77E2DBF4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2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「激光掃描」、「激光切割」功能差異解說</w:t>
                  </w:r>
                </w:p>
                <w:p w14:paraId="551D265C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2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「激光掃描」、「激光切割」功能選擇切換練習</w:t>
                  </w:r>
                </w:p>
              </w:tc>
            </w:tr>
            <w:tr w:rsidR="00296544" w:rsidRPr="00463B8A" w14:paraId="553A3AEA" w14:textId="77777777" w:rsidTr="00296544">
              <w:trPr>
                <w:trHeight w:val="3231"/>
              </w:trPr>
              <w:tc>
                <w:tcPr>
                  <w:tcW w:w="1236" w:type="dxa"/>
                </w:tcPr>
                <w:p w14:paraId="1E50C1B3" w14:textId="77777777" w:rsidR="00296544" w:rsidRPr="00463B8A" w:rsidRDefault="00296544" w:rsidP="0029654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1B23B03E" w14:textId="77777777" w:rsidR="00296544" w:rsidRPr="00463B8A" w:rsidRDefault="00296544" w:rsidP="00296544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D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雷射切割機的操作學習</w:t>
                  </w:r>
                </w:p>
              </w:tc>
              <w:tc>
                <w:tcPr>
                  <w:tcW w:w="4139" w:type="dxa"/>
                </w:tcPr>
                <w:p w14:paraId="432D078D" w14:textId="766F75B3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3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將先前學生作品「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DXF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」檔案以「導入」功能貼至「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RD WORK</w:t>
                  </w:r>
                  <w:r w:rsidR="00094AAD">
                    <w:rPr>
                      <w:rFonts w:ascii="Times New Roman" w:eastAsia="標楷體" w:hAnsi="Times New Roman" w:cs="Times New Roman"/>
                      <w:szCs w:val="24"/>
                    </w:rPr>
                    <w:t>S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」新增檔案</w:t>
                  </w:r>
                </w:p>
                <w:p w14:paraId="31877B93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3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檢視圖案檔案中線條是否有完整連接，如果沒有完整連接必須連接好</w:t>
                  </w:r>
                </w:p>
                <w:p w14:paraId="359C7797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3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不規則曲線調整成平整線條</w:t>
                  </w:r>
                </w:p>
                <w:p w14:paraId="4EA4B6BE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3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調整底座</w:t>
                  </w:r>
                  <w:proofErr w:type="gramStart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外框成</w:t>
                  </w:r>
                  <w:proofErr w:type="gramEnd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「雷射切割」</w:t>
                  </w:r>
                </w:p>
                <w:p w14:paraId="20037D87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3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調整圖案與文字成「雷射掃描」</w:t>
                  </w:r>
                </w:p>
                <w:p w14:paraId="40F36A1A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3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儲存檔案、自由練習</w:t>
                  </w:r>
                </w:p>
              </w:tc>
            </w:tr>
            <w:tr w:rsidR="00296544" w:rsidRPr="00463B8A" w14:paraId="214C1E85" w14:textId="77777777" w:rsidTr="00296544">
              <w:trPr>
                <w:trHeight w:val="2981"/>
              </w:trPr>
              <w:tc>
                <w:tcPr>
                  <w:tcW w:w="1236" w:type="dxa"/>
                </w:tcPr>
                <w:p w14:paraId="35F30A2F" w14:textId="77777777" w:rsidR="00296544" w:rsidRPr="00463B8A" w:rsidRDefault="00296544" w:rsidP="0029654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47DA8B7C" w14:textId="77777777" w:rsidR="00296544" w:rsidRPr="00463B8A" w:rsidRDefault="00296544" w:rsidP="00296544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E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雷射切割機操作</w:t>
                  </w:r>
                </w:p>
              </w:tc>
              <w:tc>
                <w:tcPr>
                  <w:tcW w:w="4139" w:type="dxa"/>
                </w:tcPr>
                <w:p w14:paraId="2625E8CB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雷射切割示範</w:t>
                  </w:r>
                </w:p>
                <w:p w14:paraId="176077EF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將學生作品檔案以「下載」方式將檔案傳輸至雷射切割機</w:t>
                  </w:r>
                </w:p>
                <w:p w14:paraId="6AE5CA89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雷射切割學生作品</w:t>
                  </w:r>
                </w:p>
                <w:p w14:paraId="0C97EB40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省思，我還可以利用雷射切割機製作什麼？</w:t>
                  </w:r>
                </w:p>
                <w:p w14:paraId="3B28A4EE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4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生活中有哪些事物是雷射切割機所生產</w:t>
                  </w:r>
                </w:p>
              </w:tc>
            </w:tr>
            <w:tr w:rsidR="00296544" w:rsidRPr="00463B8A" w14:paraId="5EA4B0F7" w14:textId="77777777" w:rsidTr="00296544">
              <w:trPr>
                <w:trHeight w:val="3231"/>
              </w:trPr>
              <w:tc>
                <w:tcPr>
                  <w:tcW w:w="1236" w:type="dxa"/>
                </w:tcPr>
                <w:p w14:paraId="003BA8EA" w14:textId="77777777" w:rsidR="00296544" w:rsidRPr="00463B8A" w:rsidRDefault="00296544" w:rsidP="00296544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59" w:type="dxa"/>
                </w:tcPr>
                <w:p w14:paraId="0BCBCF42" w14:textId="77777777" w:rsidR="00296544" w:rsidRPr="00463B8A" w:rsidRDefault="00296544" w:rsidP="00296544">
                  <w:pPr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F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雷射切割物件後處理</w:t>
                  </w:r>
                </w:p>
              </w:tc>
              <w:tc>
                <w:tcPr>
                  <w:tcW w:w="4139" w:type="dxa"/>
                </w:tcPr>
                <w:p w14:paraId="24DADDF0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拆除多於雷射切割支架</w:t>
                  </w:r>
                </w:p>
                <w:p w14:paraId="7B810290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探究，為什麼不同號數的砂紙會有不同研磨功能？</w:t>
                  </w:r>
                </w:p>
                <w:p w14:paraId="1F4C3CB9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作品雷射切割後邊緣燒焦痕跡先利用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240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號砂紙研磨</w:t>
                  </w:r>
                </w:p>
                <w:p w14:paraId="4AC23E61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再用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400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號砂紙研磨</w:t>
                  </w:r>
                </w:p>
                <w:p w14:paraId="18DFD96C" w14:textId="77777777" w:rsidR="00296544" w:rsidRPr="00463B8A" w:rsidRDefault="00296544" w:rsidP="00B77313">
                  <w:pPr>
                    <w:pStyle w:val="a3"/>
                    <w:widowControl/>
                    <w:numPr>
                      <w:ilvl w:val="0"/>
                      <w:numId w:val="15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研磨完成</w:t>
                  </w:r>
                </w:p>
              </w:tc>
            </w:tr>
          </w:tbl>
          <w:p w14:paraId="09D74EA7" w14:textId="77777777" w:rsidR="00296544" w:rsidRPr="00463B8A" w:rsidRDefault="00296544" w:rsidP="000D3D64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3F119AA" w14:textId="77777777" w:rsidR="00296544" w:rsidRPr="00A95FD6" w:rsidRDefault="00296544" w:rsidP="00724B2E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73724B10" w14:textId="77777777" w:rsidR="00296544" w:rsidRPr="00A95FD6" w:rsidRDefault="00296544" w:rsidP="00724B2E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</w:tr>
      <w:tr w:rsidR="00296544" w:rsidRPr="00DA64A3" w14:paraId="7BC13000" w14:textId="77777777" w:rsidTr="00BA5FA2">
        <w:trPr>
          <w:trHeight w:val="54"/>
        </w:trPr>
        <w:tc>
          <w:tcPr>
            <w:tcW w:w="7073" w:type="dxa"/>
            <w:gridSpan w:val="2"/>
            <w:shd w:val="clear" w:color="auto" w:fill="FFFFFF" w:themeFill="background1"/>
            <w:vAlign w:val="center"/>
          </w:tcPr>
          <w:p w14:paraId="54C52C22" w14:textId="151FDEE6" w:rsidR="00296544" w:rsidRDefault="00BA5FA2" w:rsidP="00BA5FA2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lastRenderedPageBreak/>
              <w:t>第四單元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</w:t>
            </w:r>
            <w:r w:rsidRPr="00463B8A">
              <w:rPr>
                <w:rFonts w:ascii="Times New Roman" w:eastAsia="標楷體" w:hAnsi="Times New Roman" w:cs="Times New Roman"/>
                <w:lang w:eastAsia="zh-TW"/>
              </w:rPr>
              <w:t>堅硬金屬切削與研磨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/>
                <w:lang w:eastAsia="zh-TW"/>
              </w:rPr>
              <w:t>6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節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)</w:t>
            </w:r>
          </w:p>
          <w:tbl>
            <w:tblPr>
              <w:tblStyle w:val="af3"/>
              <w:tblW w:w="6894" w:type="dxa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1519"/>
              <w:gridCol w:w="4139"/>
            </w:tblGrid>
            <w:tr w:rsidR="00BA5FA2" w:rsidRPr="00463B8A" w14:paraId="66A4287D" w14:textId="77777777" w:rsidTr="00BA5FA2">
              <w:tc>
                <w:tcPr>
                  <w:tcW w:w="1236" w:type="dxa"/>
                  <w:shd w:val="clear" w:color="auto" w:fill="D9D9D9" w:themeFill="background1" w:themeFillShade="D9"/>
                </w:tcPr>
                <w:p w14:paraId="285719D3" w14:textId="77777777" w:rsidR="00BA5FA2" w:rsidRPr="00463B8A" w:rsidRDefault="00BA5FA2" w:rsidP="00BA5FA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</w:rPr>
                    <w:t>單元子題</w:t>
                  </w:r>
                </w:p>
              </w:tc>
              <w:tc>
                <w:tcPr>
                  <w:tcW w:w="1519" w:type="dxa"/>
                  <w:shd w:val="clear" w:color="auto" w:fill="D9D9D9" w:themeFill="background1" w:themeFillShade="D9"/>
                </w:tcPr>
                <w:p w14:paraId="30868999" w14:textId="77777777" w:rsidR="00BA5FA2" w:rsidRPr="00463B8A" w:rsidRDefault="00BA5FA2" w:rsidP="00BA5FA2">
                  <w:pPr>
                    <w:jc w:val="center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</w:rPr>
                    <w:t>節次重點</w:t>
                  </w:r>
                </w:p>
              </w:tc>
              <w:tc>
                <w:tcPr>
                  <w:tcW w:w="4139" w:type="dxa"/>
                  <w:shd w:val="clear" w:color="auto" w:fill="D9D9D9" w:themeFill="background1" w:themeFillShade="D9"/>
                </w:tcPr>
                <w:p w14:paraId="3459732C" w14:textId="77777777" w:rsidR="00BA5FA2" w:rsidRPr="00463B8A" w:rsidRDefault="00BA5FA2" w:rsidP="00BA5FA2">
                  <w:pPr>
                    <w:spacing w:line="0" w:lineRule="atLeast"/>
                    <w:jc w:val="center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課程內容</w:t>
                  </w:r>
                </w:p>
              </w:tc>
            </w:tr>
            <w:tr w:rsidR="00BA5FA2" w:rsidRPr="00463B8A" w14:paraId="6509EAD2" w14:textId="77777777" w:rsidTr="00BA5FA2">
              <w:trPr>
                <w:trHeight w:val="2215"/>
              </w:trPr>
              <w:tc>
                <w:tcPr>
                  <w:tcW w:w="1236" w:type="dxa"/>
                  <w:vMerge w:val="restart"/>
                </w:tcPr>
                <w:p w14:paraId="42B22484" w14:textId="77777777" w:rsidR="00BA5FA2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</w:rPr>
                    <w:t>沖壓切割金屬初體驗</w:t>
                  </w:r>
                </w:p>
                <w:p w14:paraId="472FC561" w14:textId="77777777" w:rsidR="00BA5FA2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  <w:p w14:paraId="0EB3E386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</w:rPr>
                    <w:t>利用模具製造相同物品</w:t>
                  </w:r>
                </w:p>
                <w:p w14:paraId="262C3185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  <w:p w14:paraId="08748ABE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519" w:type="dxa"/>
                </w:tcPr>
                <w:p w14:paraId="79FB632D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C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銅的體驗</w:t>
                  </w:r>
                </w:p>
              </w:tc>
              <w:tc>
                <w:tcPr>
                  <w:tcW w:w="4139" w:type="dxa"/>
                </w:tcPr>
                <w:p w14:paraId="3C18B27A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16"/>
                    </w:numPr>
                    <w:snapToGrid w:val="0"/>
                    <w:spacing w:line="288" w:lineRule="auto"/>
                    <w:ind w:leftChars="0" w:left="278" w:rightChars="-42" w:right="-101" w:hanging="244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認識銅金屬</w:t>
                  </w:r>
                </w:p>
                <w:p w14:paraId="1A83D959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16"/>
                    </w:numPr>
                    <w:snapToGrid w:val="0"/>
                    <w:spacing w:line="288" w:lineRule="auto"/>
                    <w:ind w:leftChars="0" w:left="278" w:rightChars="-42" w:right="-101" w:hanging="244"/>
                    <w:jc w:val="both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銅的種類介紹</w:t>
                  </w:r>
                </w:p>
                <w:p w14:paraId="4F35FBCE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16"/>
                    </w:numPr>
                    <w:snapToGrid w:val="0"/>
                    <w:spacing w:line="288" w:lineRule="auto"/>
                    <w:ind w:leftChars="0" w:left="278" w:rightChars="-42" w:right="-101" w:hanging="244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銅金屬的古今生活應用認識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br/>
                    <w:t>(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例：古代</w:t>
                  </w:r>
                  <w:proofErr w:type="gramStart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編鐘等銅製</w:t>
                  </w:r>
                  <w:proofErr w:type="gramEnd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樂器、生活器皿、武器；銅器用於食材有抑菌功能、青銅器造成鉛中毒的健康問題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)</w:t>
                  </w:r>
                </w:p>
              </w:tc>
            </w:tr>
            <w:tr w:rsidR="00BA5FA2" w:rsidRPr="00463B8A" w14:paraId="004FBEA2" w14:textId="77777777" w:rsidTr="00BA5FA2">
              <w:tc>
                <w:tcPr>
                  <w:tcW w:w="1236" w:type="dxa"/>
                  <w:vMerge/>
                  <w:vAlign w:val="center"/>
                </w:tcPr>
                <w:p w14:paraId="48826416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19" w:type="dxa"/>
                </w:tcPr>
                <w:p w14:paraId="4D468C1D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D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銅金屬的應用變化</w:t>
                  </w:r>
                </w:p>
              </w:tc>
              <w:tc>
                <w:tcPr>
                  <w:tcW w:w="4139" w:type="dxa"/>
                </w:tcPr>
                <w:p w14:paraId="267A127F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17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如何讓金屬改變造型</w:t>
                  </w:r>
                </w:p>
                <w:p w14:paraId="3424636F" w14:textId="77777777" w:rsidR="00BA5FA2" w:rsidRDefault="00BA5FA2" w:rsidP="00B77313">
                  <w:pPr>
                    <w:pStyle w:val="a3"/>
                    <w:widowControl/>
                    <w:numPr>
                      <w:ilvl w:val="0"/>
                      <w:numId w:val="17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金屬工具操作示範</w:t>
                  </w:r>
                </w:p>
                <w:p w14:paraId="7307763C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17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示範利用模具切削銅鏡鏡面</w:t>
                  </w:r>
                </w:p>
              </w:tc>
            </w:tr>
            <w:tr w:rsidR="00BA5FA2" w:rsidRPr="00463B8A" w14:paraId="26FD17D5" w14:textId="77777777" w:rsidTr="00BA5FA2">
              <w:trPr>
                <w:trHeight w:val="1701"/>
              </w:trPr>
              <w:tc>
                <w:tcPr>
                  <w:tcW w:w="1236" w:type="dxa"/>
                  <w:vMerge/>
                  <w:vAlign w:val="center"/>
                </w:tcPr>
                <w:p w14:paraId="0E50F072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19" w:type="dxa"/>
                </w:tcPr>
                <w:p w14:paraId="5225039B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E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有模有樣的銅金屬成型</w:t>
                  </w:r>
                </w:p>
              </w:tc>
              <w:tc>
                <w:tcPr>
                  <w:tcW w:w="4139" w:type="dxa"/>
                </w:tcPr>
                <w:p w14:paraId="7108305F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18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學生依序切削銅鏡鏡面</w:t>
                  </w:r>
                </w:p>
                <w:p w14:paraId="6234A179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18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金工工作台認識</w:t>
                  </w:r>
                </w:p>
                <w:p w14:paraId="18238DA1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18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金屬切削後邊緣十分</w:t>
                  </w:r>
                  <w:proofErr w:type="gramStart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銳利，</w:t>
                  </w:r>
                  <w:proofErr w:type="gramEnd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須利用銼刀在工作</w:t>
                  </w:r>
                  <w:proofErr w:type="gramStart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台銼修</w:t>
                  </w:r>
                  <w:proofErr w:type="gramEnd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，直到鏡面邊緣</w:t>
                  </w:r>
                  <w:proofErr w:type="gramStart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不割手</w:t>
                  </w:r>
                  <w:proofErr w:type="gramEnd"/>
                </w:p>
              </w:tc>
            </w:tr>
            <w:tr w:rsidR="00BA5FA2" w:rsidRPr="00463B8A" w14:paraId="32136885" w14:textId="77777777" w:rsidTr="00BA5FA2">
              <w:trPr>
                <w:trHeight w:val="1847"/>
              </w:trPr>
              <w:tc>
                <w:tcPr>
                  <w:tcW w:w="1236" w:type="dxa"/>
                  <w:vMerge/>
                  <w:vAlign w:val="center"/>
                </w:tcPr>
                <w:p w14:paraId="5687FEA6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19" w:type="dxa"/>
                </w:tcPr>
                <w:p w14:paraId="3A410FF4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8F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成型銅金屬的後處理</w:t>
                  </w:r>
                </w:p>
              </w:tc>
              <w:tc>
                <w:tcPr>
                  <w:tcW w:w="4139" w:type="dxa"/>
                </w:tcPr>
                <w:p w14:paraId="6D0DE1D3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19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砂紙使用方法與注意事項</w:t>
                  </w:r>
                </w:p>
                <w:p w14:paraId="489D41DB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19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400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號砂紙研磨</w:t>
                  </w:r>
                </w:p>
                <w:p w14:paraId="53F43F1B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19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600</w:t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號砂紙研磨</w:t>
                  </w:r>
                </w:p>
                <w:p w14:paraId="5C25D2C3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19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避免砂紙接觸銅鏡表面，</w:t>
                  </w:r>
                  <w:proofErr w:type="gramStart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以免刮花紅銅</w:t>
                  </w:r>
                  <w:proofErr w:type="gramEnd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表面</w:t>
                  </w:r>
                </w:p>
              </w:tc>
            </w:tr>
            <w:tr w:rsidR="00BA5FA2" w:rsidRPr="00463B8A" w14:paraId="10390DA5" w14:textId="77777777" w:rsidTr="00BA5FA2">
              <w:trPr>
                <w:trHeight w:val="2891"/>
              </w:trPr>
              <w:tc>
                <w:tcPr>
                  <w:tcW w:w="1236" w:type="dxa"/>
                  <w:vMerge w:val="restart"/>
                </w:tcPr>
                <w:p w14:paraId="2D9D7C73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</w:rPr>
                    <w:t>平心「鏡」氣，細細研磨</w:t>
                  </w:r>
                </w:p>
              </w:tc>
              <w:tc>
                <w:tcPr>
                  <w:tcW w:w="1519" w:type="dxa"/>
                </w:tcPr>
                <w:p w14:paraId="0DBC2238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</w:rPr>
                    <w:sym w:font="Wingdings" w:char="F090"/>
                  </w:r>
                  <w:r w:rsidRPr="00463B8A">
                    <w:rPr>
                      <w:rFonts w:ascii="Times New Roman" w:eastAsia="標楷體" w:hAnsi="Times New Roman" w:cs="Times New Roman"/>
                    </w:rPr>
                    <w:t>銅金屬的拋光研磨</w:t>
                  </w:r>
                </w:p>
              </w:tc>
              <w:tc>
                <w:tcPr>
                  <w:tcW w:w="4139" w:type="dxa"/>
                </w:tcPr>
                <w:p w14:paraId="05797B0A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20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將</w:t>
                  </w:r>
                  <w:proofErr w:type="gramStart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少量銅油沾</w:t>
                  </w:r>
                  <w:proofErr w:type="gramEnd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在擦拭布上，以畫圓圈的方式擦拭，紅銅鏡面會逐漸光亮</w:t>
                  </w:r>
                </w:p>
                <w:p w14:paraId="2071E70E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20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擦拭布</w:t>
                  </w:r>
                  <w:proofErr w:type="gramStart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髒污時</w:t>
                  </w:r>
                  <w:proofErr w:type="gramEnd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需更換，然後反覆重複以上步驟，直至紅銅呈現鏡面的效果，即完成</w:t>
                  </w:r>
                </w:p>
                <w:p w14:paraId="4CB9D54F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20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color w:val="000000" w:themeColor="text1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反思，紅銅鏡面在研磨的過程中，從</w:t>
                  </w:r>
                  <w:proofErr w:type="gramStart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霧面到鏡面</w:t>
                  </w:r>
                  <w:proofErr w:type="gramEnd"/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的改變讓人有什麼聯想</w:t>
                  </w:r>
                </w:p>
              </w:tc>
            </w:tr>
            <w:tr w:rsidR="00BA5FA2" w:rsidRPr="00463B8A" w14:paraId="7179EB3E" w14:textId="77777777" w:rsidTr="00BA5FA2">
              <w:trPr>
                <w:trHeight w:val="1701"/>
              </w:trPr>
              <w:tc>
                <w:tcPr>
                  <w:tcW w:w="1236" w:type="dxa"/>
                  <w:vMerge/>
                </w:tcPr>
                <w:p w14:paraId="77CD3387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</w:p>
              </w:tc>
              <w:tc>
                <w:tcPr>
                  <w:tcW w:w="1519" w:type="dxa"/>
                </w:tcPr>
                <w:p w14:paraId="163EB1EA" w14:textId="77777777" w:rsidR="00BA5FA2" w:rsidRPr="00463B8A" w:rsidRDefault="00BA5FA2" w:rsidP="00BA5FA2">
                  <w:pPr>
                    <w:pStyle w:val="a3"/>
                    <w:snapToGrid w:val="0"/>
                    <w:ind w:leftChars="0" w:left="-10" w:rightChars="-4" w:right="-10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sym w:font="Wingdings" w:char="F091"/>
                  </w: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課後省思與討論</w:t>
                  </w:r>
                </w:p>
              </w:tc>
              <w:tc>
                <w:tcPr>
                  <w:tcW w:w="4139" w:type="dxa"/>
                </w:tcPr>
                <w:p w14:paraId="7E3C18D3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21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創作心得分享</w:t>
                  </w:r>
                </w:p>
                <w:p w14:paraId="6291470B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21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討論創作過程最困難與最喜歡的過程</w:t>
                  </w:r>
                </w:p>
                <w:p w14:paraId="7A5F5C84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21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欣賞他人的作品</w:t>
                  </w:r>
                </w:p>
                <w:p w14:paraId="376D26E5" w14:textId="77777777" w:rsidR="00BA5FA2" w:rsidRPr="00463B8A" w:rsidRDefault="00BA5FA2" w:rsidP="00B77313">
                  <w:pPr>
                    <w:pStyle w:val="a3"/>
                    <w:widowControl/>
                    <w:numPr>
                      <w:ilvl w:val="0"/>
                      <w:numId w:val="21"/>
                    </w:numPr>
                    <w:snapToGrid w:val="0"/>
                    <w:spacing w:line="288" w:lineRule="auto"/>
                    <w:ind w:leftChars="0" w:left="278" w:rightChars="-42" w:right="-101" w:hanging="244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63B8A">
                    <w:rPr>
                      <w:rFonts w:ascii="Times New Roman" w:eastAsia="標楷體" w:hAnsi="Times New Roman" w:cs="Times New Roman"/>
                      <w:szCs w:val="24"/>
                    </w:rPr>
                    <w:t>創作後獲得之啟發</w:t>
                  </w:r>
                </w:p>
              </w:tc>
            </w:tr>
          </w:tbl>
          <w:p w14:paraId="33F6C667" w14:textId="77777777" w:rsidR="00BA5FA2" w:rsidRDefault="00BA5FA2" w:rsidP="00BA5FA2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TW"/>
              </w:rPr>
            </w:pPr>
          </w:p>
          <w:p w14:paraId="46DE70AC" w14:textId="4FC42CC8" w:rsidR="00EE0C33" w:rsidRPr="00463B8A" w:rsidRDefault="00EE0C33" w:rsidP="00BA5FA2">
            <w:pPr>
              <w:snapToGrid w:val="0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E95422A" w14:textId="77777777" w:rsidR="00296544" w:rsidRPr="00A95FD6" w:rsidRDefault="00296544" w:rsidP="00724B2E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14:paraId="1F182146" w14:textId="77777777" w:rsidR="00296544" w:rsidRPr="00A95FD6" w:rsidRDefault="00296544" w:rsidP="00724B2E">
            <w:pPr>
              <w:spacing w:line="0" w:lineRule="atLeast"/>
              <w:ind w:firstLineChars="50" w:firstLine="110"/>
              <w:jc w:val="center"/>
              <w:rPr>
                <w:rFonts w:ascii="Times New Roman" w:eastAsia="標楷體" w:hAnsi="Times New Roman" w:cs="Times New Roman"/>
                <w:color w:val="FF0000"/>
                <w:lang w:eastAsia="zh-TW"/>
              </w:rPr>
            </w:pPr>
          </w:p>
        </w:tc>
      </w:tr>
      <w:tr w:rsidR="00724B2E" w:rsidRPr="00DA64A3" w14:paraId="62E2C6CE" w14:textId="77777777" w:rsidTr="0067257B">
        <w:trPr>
          <w:trHeight w:val="454"/>
        </w:trPr>
        <w:tc>
          <w:tcPr>
            <w:tcW w:w="1686" w:type="dxa"/>
            <w:tcBorders>
              <w:top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71857530" w14:textId="7419C7F9" w:rsidR="00724B2E" w:rsidRPr="00DA64A3" w:rsidRDefault="00724B2E" w:rsidP="00724B2E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lastRenderedPageBreak/>
              <w:t>教學省思</w:t>
            </w:r>
          </w:p>
        </w:tc>
        <w:tc>
          <w:tcPr>
            <w:tcW w:w="8110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27EDA514" w14:textId="1EA9E13D" w:rsidR="00724B2E" w:rsidRPr="0040592C" w:rsidRDefault="0040592C" w:rsidP="00E72EBF">
            <w:pPr>
              <w:ind w:firstLineChars="200" w:firstLine="480"/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科技日新月異的現代社會，學生常常對於日常生活事物感到</w:t>
            </w:r>
            <w:r w:rsidR="00E72EB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平凡無感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，購買現成品是稀鬆平常</w:t>
            </w:r>
            <w:r w:rsidR="00E72EB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理所當然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的事，而忘記</w:t>
            </w:r>
            <w:r w:rsidR="00BD33C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很多物品的發明是</w:t>
            </w:r>
            <w:r w:rsidR="00E72EB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為了解決生活問題而發現的，本單元從簡單的鏡子為出發，過程中探索</w:t>
            </w:r>
            <w:r w:rsidR="004B561E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人類歷史文明、品德、美術、工藝、音樂、表演</w:t>
            </w:r>
            <w:r w:rsidR="00E72EBF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、自然科學</w:t>
            </w:r>
            <w:r w:rsidR="004B561E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表現，學生</w:t>
            </w:r>
          </w:p>
        </w:tc>
      </w:tr>
      <w:tr w:rsidR="00724B2E" w:rsidRPr="00DA64A3" w14:paraId="50072781" w14:textId="77777777" w:rsidTr="0067257B">
        <w:trPr>
          <w:trHeight w:val="454"/>
        </w:trPr>
        <w:tc>
          <w:tcPr>
            <w:tcW w:w="1686" w:type="dxa"/>
            <w:tcBorders>
              <w:top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4625F7E2" w14:textId="32A590BD" w:rsidR="00724B2E" w:rsidRPr="00DA64A3" w:rsidRDefault="00724B2E" w:rsidP="00724B2E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/>
                <w:b/>
                <w:lang w:eastAsia="zh-TW"/>
              </w:rPr>
              <w:t>學</w:t>
            </w: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生</w:t>
            </w: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回饋</w:t>
            </w:r>
          </w:p>
        </w:tc>
        <w:tc>
          <w:tcPr>
            <w:tcW w:w="8110" w:type="dxa"/>
            <w:gridSpan w:val="3"/>
            <w:tcBorders>
              <w:top w:val="single" w:sz="4" w:space="0" w:color="808080" w:themeColor="background1" w:themeShade="80"/>
            </w:tcBorders>
            <w:shd w:val="clear" w:color="auto" w:fill="auto"/>
          </w:tcPr>
          <w:p w14:paraId="60152E38" w14:textId="77777777" w:rsidR="00724B2E" w:rsidRPr="00803242" w:rsidRDefault="00724B2E" w:rsidP="00724B2E">
            <w:pP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0324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（請至少提供</w:t>
            </w:r>
            <w:r w:rsidRPr="0080324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  <w:r w:rsidRP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則</w:t>
            </w:r>
            <w:r w:rsidRPr="0080324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）</w:t>
            </w:r>
          </w:p>
          <w:p w14:paraId="37DFF3A8" w14:textId="213ADDFE" w:rsidR="00803242" w:rsidRDefault="005D1B71" w:rsidP="00724B2E">
            <w:pP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1</w:t>
            </w:r>
            <w:r w:rsid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.</w:t>
            </w:r>
            <w:r w:rsidRP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六年六班十號潘仲恩</w:t>
            </w:r>
          </w:p>
          <w:p w14:paraId="1777CCAC" w14:textId="69FED9E2" w:rsidR="005D1B71" w:rsidRPr="00803242" w:rsidRDefault="005D1B71" w:rsidP="00724B2E">
            <w:pPr>
              <w:rPr>
                <w:rFonts w:ascii="Times New Roman" w:eastAsia="標楷體" w:hAnsi="Times New Roman" w:cs="Times New Roman"/>
                <w:kern w:val="2"/>
                <w:sz w:val="32"/>
                <w:szCs w:val="24"/>
                <w:lang w:eastAsia="zh-TW"/>
              </w:rPr>
            </w:pPr>
            <w:r w:rsidRP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我上完課以後，我學到了如何</w:t>
            </w:r>
            <w:r w:rsidR="00803242" w:rsidRP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用銅製作鏡子以及如何操作</w:t>
            </w:r>
            <w:r w:rsid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電腦繪製吉祥圖案，也覺得古人要製作一面鏡子很不容易</w:t>
            </w:r>
            <w:r w:rsidR="006829F7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。</w:t>
            </w:r>
          </w:p>
          <w:p w14:paraId="28E6B2BC" w14:textId="7A1A831A" w:rsidR="005D1B71" w:rsidRPr="00803242" w:rsidRDefault="005D1B71" w:rsidP="00724B2E">
            <w:pP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</w:pPr>
          </w:p>
          <w:p w14:paraId="77687409" w14:textId="77C50B29" w:rsidR="005D1B71" w:rsidRDefault="00803242" w:rsidP="00724B2E">
            <w:pP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六年六班二號李威霆</w:t>
            </w:r>
          </w:p>
          <w:p w14:paraId="6550AD49" w14:textId="2B7E43BE" w:rsidR="00803242" w:rsidRPr="00803242" w:rsidRDefault="00803242" w:rsidP="00724B2E">
            <w:pP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我學到了如何製作銅鏡，</w:t>
            </w:r>
            <w:r w:rsidR="003528F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在研磨銅鏡時我覺得很好玩，也覺得超有趣。</w:t>
            </w:r>
          </w:p>
          <w:p w14:paraId="580A2EF8" w14:textId="4E1E31C7" w:rsidR="005D1B71" w:rsidRPr="00803242" w:rsidRDefault="005D1B71" w:rsidP="00724B2E">
            <w:pP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.</w:t>
            </w:r>
          </w:p>
          <w:p w14:paraId="24DEFDDB" w14:textId="0CEE5B97" w:rsidR="005D1B71" w:rsidRDefault="005D1B71" w:rsidP="00724B2E">
            <w:pP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3</w:t>
            </w:r>
            <w:r w:rsidR="003528F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六年六班二十五號劉</w:t>
            </w:r>
            <w:proofErr w:type="gramStart"/>
            <w:r w:rsidR="003528F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瑀娜</w:t>
            </w:r>
            <w:proofErr w:type="gramEnd"/>
          </w:p>
          <w:p w14:paraId="2F3C685A" w14:textId="6E18D652" w:rsidR="003528F1" w:rsidRPr="003528F1" w:rsidRDefault="003528F1" w:rsidP="00724B2E">
            <w:pP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上完課後我學到了如何用電腦軟體製作銅鏡的木頭外殼、很多有吉祥意思的圖案和如何把銅鏡研磨的亮亮的。</w:t>
            </w:r>
          </w:p>
          <w:p w14:paraId="0843C5F4" w14:textId="35F8CD0B" w:rsidR="005D1B71" w:rsidRPr="00803242" w:rsidRDefault="005D1B71" w:rsidP="00724B2E">
            <w:pP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.</w:t>
            </w:r>
          </w:p>
          <w:p w14:paraId="722FB887" w14:textId="25B8C158" w:rsidR="005D1B71" w:rsidRDefault="005D1B71" w:rsidP="00724B2E">
            <w:pP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4</w:t>
            </w:r>
            <w:r w:rsidR="003528F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六年六班二十六號</w:t>
            </w:r>
            <w:proofErr w:type="gramStart"/>
            <w:r w:rsidR="003528F1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詹侑諠</w:t>
            </w:r>
            <w:proofErr w:type="gramEnd"/>
          </w:p>
          <w:p w14:paraId="3BDE22D6" w14:textId="0F740C0E" w:rsidR="003528F1" w:rsidRPr="003528F1" w:rsidRDefault="003528F1" w:rsidP="00724B2E">
            <w:pP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我覺得老師玩的鏡子遊戲很好玩，那個遊戲是你做什麼對方就著做</w:t>
            </w:r>
            <w:r w:rsidR="006829F7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什麼，我覺得很有趣。</w:t>
            </w:r>
          </w:p>
          <w:p w14:paraId="43466F0E" w14:textId="79A60C38" w:rsidR="005D1B71" w:rsidRPr="00803242" w:rsidRDefault="005D1B71" w:rsidP="00724B2E">
            <w:pP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.</w:t>
            </w:r>
          </w:p>
          <w:p w14:paraId="14ECEE3C" w14:textId="2008177A" w:rsidR="005D1B71" w:rsidRDefault="005D1B71" w:rsidP="00724B2E">
            <w:pPr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5.</w:t>
            </w:r>
            <w:r w:rsidR="006829F7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六年六班二十二號林芮綺</w:t>
            </w:r>
          </w:p>
          <w:p w14:paraId="71796794" w14:textId="2711B288" w:rsidR="006829F7" w:rsidRPr="006829F7" w:rsidRDefault="006829F7" w:rsidP="00724B2E">
            <w:pP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透過老師撥放的影片，我學會了研磨銅鏡的方法，老師也帶我們玩了</w:t>
            </w:r>
            <w:proofErr w:type="gramStart"/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關於鏡向的</w:t>
            </w:r>
            <w:proofErr w:type="gramEnd"/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小遊戲，這些都讓我覺得很有趣。</w:t>
            </w:r>
          </w:p>
          <w:p w14:paraId="39A37D35" w14:textId="4A93C0F0" w:rsidR="005D1B71" w:rsidRPr="00803242" w:rsidRDefault="005D1B71" w:rsidP="00724B2E">
            <w:pP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</w:tr>
      <w:tr w:rsidR="00724B2E" w:rsidRPr="00DA64A3" w14:paraId="3B7CE704" w14:textId="77777777" w:rsidTr="0067257B">
        <w:trPr>
          <w:trHeight w:val="454"/>
        </w:trPr>
        <w:tc>
          <w:tcPr>
            <w:tcW w:w="1686" w:type="dxa"/>
            <w:shd w:val="clear" w:color="auto" w:fill="DEEAF6" w:themeFill="accent1" w:themeFillTint="33"/>
            <w:vAlign w:val="center"/>
          </w:tcPr>
          <w:p w14:paraId="74A4AE15" w14:textId="47A59112" w:rsidR="00724B2E" w:rsidRPr="00DA64A3" w:rsidRDefault="00724B2E" w:rsidP="00724B2E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影像紀錄</w:t>
            </w:r>
          </w:p>
        </w:tc>
        <w:tc>
          <w:tcPr>
            <w:tcW w:w="8110" w:type="dxa"/>
            <w:gridSpan w:val="3"/>
            <w:shd w:val="clear" w:color="auto" w:fill="auto"/>
          </w:tcPr>
          <w:p w14:paraId="3ED789AE" w14:textId="42E466BB" w:rsidR="00EE0C33" w:rsidRPr="00803242" w:rsidRDefault="00724B2E" w:rsidP="00724B2E">
            <w:pP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</w:pPr>
            <w:r w:rsidRPr="0080324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（照片</w:t>
            </w:r>
            <w:r w:rsidRPr="00803242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  <w:t>6-10</w:t>
            </w:r>
            <w:r w:rsidRPr="0080324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張加說明，每張</w:t>
            </w:r>
            <w:r w:rsidRPr="0080324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1920*1080</w:t>
            </w:r>
            <w:r w:rsidRPr="0080324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像素以上，並另提供原始</w:t>
            </w:r>
            <w:r w:rsidRPr="0080324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jpg</w:t>
            </w:r>
            <w:r w:rsidRPr="00803242">
              <w:rPr>
                <w:rFonts w:ascii="Times New Roman" w:eastAsia="標楷體" w:hAnsi="Times New Roman" w:cs="Times New Roman"/>
                <w:kern w:val="2"/>
                <w:sz w:val="24"/>
                <w:szCs w:val="24"/>
                <w:lang w:eastAsia="zh-TW"/>
              </w:rPr>
              <w:t>檔）</w:t>
            </w:r>
          </w:p>
          <w:p w14:paraId="519E284D" w14:textId="0E2F1223" w:rsidR="00EE0C33" w:rsidRPr="00803242" w:rsidRDefault="00EE0C33" w:rsidP="00724B2E">
            <w:pP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  <w:lang w:eastAsia="zh-TW"/>
              </w:rPr>
            </w:pPr>
          </w:p>
        </w:tc>
      </w:tr>
      <w:tr w:rsidR="00724B2E" w:rsidRPr="00DA64A3" w14:paraId="2DFBABE5" w14:textId="77777777" w:rsidTr="003032FD">
        <w:trPr>
          <w:trHeight w:val="454"/>
        </w:trPr>
        <w:tc>
          <w:tcPr>
            <w:tcW w:w="1686" w:type="dxa"/>
            <w:tcBorders>
              <w:bottom w:val="double" w:sz="4" w:space="0" w:color="auto"/>
            </w:tcBorders>
            <w:shd w:val="clear" w:color="auto" w:fill="D9E2F3" w:themeFill="accent5" w:themeFillTint="33"/>
            <w:vAlign w:val="center"/>
          </w:tcPr>
          <w:p w14:paraId="41B76483" w14:textId="77777777" w:rsidR="00724B2E" w:rsidRPr="00DA64A3" w:rsidRDefault="00724B2E" w:rsidP="00724B2E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其他對於</w:t>
            </w:r>
          </w:p>
          <w:p w14:paraId="3397CA2F" w14:textId="4D8576CC" w:rsidR="00724B2E" w:rsidRPr="00DA64A3" w:rsidRDefault="00724B2E" w:rsidP="00724B2E">
            <w:pPr>
              <w:jc w:val="center"/>
              <w:rPr>
                <w:rFonts w:ascii="Times New Roman" w:eastAsia="標楷體" w:hAnsi="Times New Roman" w:cs="Times New Roman"/>
                <w:b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TW"/>
              </w:rPr>
              <w:t>本</w:t>
            </w:r>
            <w:r w:rsidRPr="00DA64A3">
              <w:rPr>
                <w:rFonts w:ascii="Times New Roman" w:eastAsia="標楷體" w:hAnsi="Times New Roman" w:cs="Times New Roman"/>
                <w:b/>
                <w:lang w:eastAsia="zh-TW"/>
              </w:rPr>
              <w:t>計畫之建議</w:t>
            </w:r>
          </w:p>
        </w:tc>
        <w:tc>
          <w:tcPr>
            <w:tcW w:w="811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13449AF" w14:textId="77777777" w:rsidR="00724B2E" w:rsidRPr="00DA64A3" w:rsidRDefault="00724B2E" w:rsidP="00724B2E">
            <w:pPr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  <w:lang w:eastAsia="zh-TW"/>
              </w:rPr>
            </w:pPr>
          </w:p>
        </w:tc>
      </w:tr>
    </w:tbl>
    <w:p w14:paraId="1BE1BD61" w14:textId="2FD237A9" w:rsidR="005231F4" w:rsidRPr="00C80DA1" w:rsidRDefault="005231F4" w:rsidP="00C80DA1">
      <w:pPr>
        <w:widowControl/>
      </w:pPr>
    </w:p>
    <w:sectPr w:rsidR="005231F4" w:rsidRPr="00C80DA1" w:rsidSect="00B528CA">
      <w:headerReference w:type="default" r:id="rId10"/>
      <w:footerReference w:type="default" r:id="rId11"/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D7CE9" w14:textId="77777777" w:rsidR="00B46ED8" w:rsidRDefault="00B46ED8" w:rsidP="00232315">
      <w:r>
        <w:separator/>
      </w:r>
    </w:p>
  </w:endnote>
  <w:endnote w:type="continuationSeparator" w:id="0">
    <w:p w14:paraId="72096BBD" w14:textId="77777777" w:rsidR="00B46ED8" w:rsidRDefault="00B46ED8" w:rsidP="0023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9686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19F858" w14:textId="3902D2DC" w:rsidR="00797AFF" w:rsidRPr="00797AFF" w:rsidRDefault="00797AFF">
        <w:pPr>
          <w:pStyle w:val="a7"/>
          <w:jc w:val="center"/>
          <w:rPr>
            <w:rFonts w:ascii="Times New Roman" w:hAnsi="Times New Roman" w:cs="Times New Roman"/>
          </w:rPr>
        </w:pPr>
        <w:r w:rsidRPr="00797AFF">
          <w:rPr>
            <w:rFonts w:ascii="Times New Roman" w:hAnsi="Times New Roman" w:cs="Times New Roman"/>
          </w:rPr>
          <w:fldChar w:fldCharType="begin"/>
        </w:r>
        <w:r w:rsidRPr="00797AFF">
          <w:rPr>
            <w:rFonts w:ascii="Times New Roman" w:hAnsi="Times New Roman" w:cs="Times New Roman"/>
          </w:rPr>
          <w:instrText>PAGE   \* MERGEFORMAT</w:instrText>
        </w:r>
        <w:r w:rsidRPr="00797AFF">
          <w:rPr>
            <w:rFonts w:ascii="Times New Roman" w:hAnsi="Times New Roman" w:cs="Times New Roman"/>
          </w:rPr>
          <w:fldChar w:fldCharType="separate"/>
        </w:r>
        <w:r w:rsidR="006829F7" w:rsidRPr="006829F7">
          <w:rPr>
            <w:rFonts w:ascii="Times New Roman" w:hAnsi="Times New Roman" w:cs="Times New Roman"/>
            <w:noProof/>
            <w:lang w:val="zh-TW"/>
          </w:rPr>
          <w:t>7</w:t>
        </w:r>
        <w:r w:rsidRPr="00797AFF">
          <w:rPr>
            <w:rFonts w:ascii="Times New Roman" w:hAnsi="Times New Roman" w:cs="Times New Roman"/>
          </w:rPr>
          <w:fldChar w:fldCharType="end"/>
        </w:r>
      </w:p>
    </w:sdtContent>
  </w:sdt>
  <w:p w14:paraId="1EEE3B0C" w14:textId="075B13F9" w:rsidR="00A007CB" w:rsidRPr="0030531F" w:rsidRDefault="00A007CB" w:rsidP="0030531F">
    <w:pPr>
      <w:pStyle w:val="a7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0F929" w14:textId="77777777" w:rsidR="00B46ED8" w:rsidRDefault="00B46ED8" w:rsidP="00232315">
      <w:r>
        <w:separator/>
      </w:r>
    </w:p>
  </w:footnote>
  <w:footnote w:type="continuationSeparator" w:id="0">
    <w:p w14:paraId="04E1D77C" w14:textId="77777777" w:rsidR="00B46ED8" w:rsidRDefault="00B46ED8" w:rsidP="0023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44F9" w14:textId="3262A06B" w:rsidR="00C3170A" w:rsidRPr="00797AFF" w:rsidRDefault="00797AFF">
    <w:pPr>
      <w:pStyle w:val="a5"/>
      <w:rPr>
        <w:rFonts w:ascii="Times New Roman" w:hAnsi="Times New Roman" w:cs="Times New Roman"/>
      </w:rPr>
    </w:pPr>
    <w:r w:rsidRPr="00797AFF">
      <w:rPr>
        <w:rFonts w:ascii="Times New Roman" w:hAnsi="Times New Roman" w:cs="Times New Roman"/>
      </w:rPr>
      <w:ptab w:relativeTo="margin" w:alignment="center" w:leader="none"/>
    </w:r>
    <w:r w:rsidRPr="00797AFF">
      <w:rPr>
        <w:rFonts w:ascii="Times New Roman" w:hAnsi="Times New Roman" w:cs="Times New Roman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3309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57C60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C9187E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354DD8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4B298F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1C0A6A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B54A4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14A9F"/>
    <w:multiLevelType w:val="hybridMultilevel"/>
    <w:tmpl w:val="1C6A8850"/>
    <w:lvl w:ilvl="0" w:tplc="C734D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7F7766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296BCF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5E656E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4B3037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9523B9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E37F0C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0C5FAB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EC293B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492A5C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F44C4A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EF715E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7944EF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D7146D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5F7A2D"/>
    <w:multiLevelType w:val="hybridMultilevel"/>
    <w:tmpl w:val="D3C49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5"/>
  </w:num>
  <w:num w:numId="5">
    <w:abstractNumId w:val="15"/>
  </w:num>
  <w:num w:numId="6">
    <w:abstractNumId w:val="17"/>
  </w:num>
  <w:num w:numId="7">
    <w:abstractNumId w:val="20"/>
  </w:num>
  <w:num w:numId="8">
    <w:abstractNumId w:val="8"/>
  </w:num>
  <w:num w:numId="9">
    <w:abstractNumId w:val="0"/>
  </w:num>
  <w:num w:numId="10">
    <w:abstractNumId w:val="1"/>
  </w:num>
  <w:num w:numId="11">
    <w:abstractNumId w:val="16"/>
  </w:num>
  <w:num w:numId="12">
    <w:abstractNumId w:val="10"/>
  </w:num>
  <w:num w:numId="13">
    <w:abstractNumId w:val="12"/>
  </w:num>
  <w:num w:numId="14">
    <w:abstractNumId w:val="6"/>
  </w:num>
  <w:num w:numId="15">
    <w:abstractNumId w:val="9"/>
  </w:num>
  <w:num w:numId="16">
    <w:abstractNumId w:val="3"/>
  </w:num>
  <w:num w:numId="17">
    <w:abstractNumId w:val="11"/>
  </w:num>
  <w:num w:numId="18">
    <w:abstractNumId w:val="19"/>
  </w:num>
  <w:num w:numId="19">
    <w:abstractNumId w:val="18"/>
  </w:num>
  <w:num w:numId="20">
    <w:abstractNumId w:val="13"/>
  </w:num>
  <w:num w:numId="21">
    <w:abstractNumId w:val="21"/>
  </w:num>
  <w:num w:numId="2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B5"/>
    <w:rsid w:val="000026FD"/>
    <w:rsid w:val="00020080"/>
    <w:rsid w:val="00022C98"/>
    <w:rsid w:val="0002599B"/>
    <w:rsid w:val="000260CF"/>
    <w:rsid w:val="00026C93"/>
    <w:rsid w:val="00032F5D"/>
    <w:rsid w:val="000336B6"/>
    <w:rsid w:val="00040C9A"/>
    <w:rsid w:val="0005163C"/>
    <w:rsid w:val="00051FDC"/>
    <w:rsid w:val="00057EC1"/>
    <w:rsid w:val="00061D2C"/>
    <w:rsid w:val="00064934"/>
    <w:rsid w:val="000668EB"/>
    <w:rsid w:val="00073513"/>
    <w:rsid w:val="00074866"/>
    <w:rsid w:val="00077185"/>
    <w:rsid w:val="000812CA"/>
    <w:rsid w:val="000846D6"/>
    <w:rsid w:val="000913CE"/>
    <w:rsid w:val="0009218A"/>
    <w:rsid w:val="000941BD"/>
    <w:rsid w:val="00094AAD"/>
    <w:rsid w:val="00094FAD"/>
    <w:rsid w:val="000A01B4"/>
    <w:rsid w:val="000A0FC2"/>
    <w:rsid w:val="000A176F"/>
    <w:rsid w:val="000A1F2A"/>
    <w:rsid w:val="000A3651"/>
    <w:rsid w:val="000A48F3"/>
    <w:rsid w:val="000A5D97"/>
    <w:rsid w:val="000B14BC"/>
    <w:rsid w:val="000C164C"/>
    <w:rsid w:val="000C25FC"/>
    <w:rsid w:val="000C5814"/>
    <w:rsid w:val="000C79F5"/>
    <w:rsid w:val="000D3D64"/>
    <w:rsid w:val="000D6F3F"/>
    <w:rsid w:val="000E7825"/>
    <w:rsid w:val="000F1DF6"/>
    <w:rsid w:val="000F2239"/>
    <w:rsid w:val="000F27DA"/>
    <w:rsid w:val="00102920"/>
    <w:rsid w:val="0010467E"/>
    <w:rsid w:val="00104B40"/>
    <w:rsid w:val="001078F2"/>
    <w:rsid w:val="00111BE8"/>
    <w:rsid w:val="001135E2"/>
    <w:rsid w:val="0011543E"/>
    <w:rsid w:val="0011568F"/>
    <w:rsid w:val="0011672E"/>
    <w:rsid w:val="00120664"/>
    <w:rsid w:val="00123CDE"/>
    <w:rsid w:val="001376B2"/>
    <w:rsid w:val="00145C39"/>
    <w:rsid w:val="0015217D"/>
    <w:rsid w:val="001526EC"/>
    <w:rsid w:val="00156085"/>
    <w:rsid w:val="001561A3"/>
    <w:rsid w:val="00160C1C"/>
    <w:rsid w:val="00163E57"/>
    <w:rsid w:val="001702BC"/>
    <w:rsid w:val="0017325B"/>
    <w:rsid w:val="00173B5B"/>
    <w:rsid w:val="00176234"/>
    <w:rsid w:val="00180AE8"/>
    <w:rsid w:val="00183292"/>
    <w:rsid w:val="00187CAA"/>
    <w:rsid w:val="00190829"/>
    <w:rsid w:val="00192DCB"/>
    <w:rsid w:val="001A206E"/>
    <w:rsid w:val="001A4D39"/>
    <w:rsid w:val="001A5E9F"/>
    <w:rsid w:val="001B1622"/>
    <w:rsid w:val="001B4160"/>
    <w:rsid w:val="001C5708"/>
    <w:rsid w:val="001C6486"/>
    <w:rsid w:val="001C7D91"/>
    <w:rsid w:val="001D04A5"/>
    <w:rsid w:val="001D31A7"/>
    <w:rsid w:val="001D4C28"/>
    <w:rsid w:val="001E18A5"/>
    <w:rsid w:val="001E292B"/>
    <w:rsid w:val="001E4C56"/>
    <w:rsid w:val="001F1A41"/>
    <w:rsid w:val="001F2144"/>
    <w:rsid w:val="001F535D"/>
    <w:rsid w:val="001F612F"/>
    <w:rsid w:val="001F7FD4"/>
    <w:rsid w:val="00203830"/>
    <w:rsid w:val="00203B97"/>
    <w:rsid w:val="00207484"/>
    <w:rsid w:val="002115B9"/>
    <w:rsid w:val="002225C7"/>
    <w:rsid w:val="00222E26"/>
    <w:rsid w:val="00232315"/>
    <w:rsid w:val="00236A53"/>
    <w:rsid w:val="00236B7C"/>
    <w:rsid w:val="002428C1"/>
    <w:rsid w:val="00247C83"/>
    <w:rsid w:val="002516C6"/>
    <w:rsid w:val="00261BFA"/>
    <w:rsid w:val="00261FCA"/>
    <w:rsid w:val="00266DC1"/>
    <w:rsid w:val="002708A4"/>
    <w:rsid w:val="00282082"/>
    <w:rsid w:val="00286DEC"/>
    <w:rsid w:val="00290240"/>
    <w:rsid w:val="00290275"/>
    <w:rsid w:val="0029182E"/>
    <w:rsid w:val="00295AC1"/>
    <w:rsid w:val="00296544"/>
    <w:rsid w:val="002A54DA"/>
    <w:rsid w:val="002A5CF8"/>
    <w:rsid w:val="002A7539"/>
    <w:rsid w:val="002B0950"/>
    <w:rsid w:val="002B279F"/>
    <w:rsid w:val="002B2CC4"/>
    <w:rsid w:val="002B3D6F"/>
    <w:rsid w:val="002B3FC5"/>
    <w:rsid w:val="002B76C4"/>
    <w:rsid w:val="002C2B13"/>
    <w:rsid w:val="002C52FA"/>
    <w:rsid w:val="002C5642"/>
    <w:rsid w:val="002D0761"/>
    <w:rsid w:val="002D662F"/>
    <w:rsid w:val="002D6A1E"/>
    <w:rsid w:val="002E0DEE"/>
    <w:rsid w:val="002E7E40"/>
    <w:rsid w:val="002F0592"/>
    <w:rsid w:val="002F16DD"/>
    <w:rsid w:val="002F1A5A"/>
    <w:rsid w:val="00302D51"/>
    <w:rsid w:val="003032FD"/>
    <w:rsid w:val="00303AB1"/>
    <w:rsid w:val="00303D17"/>
    <w:rsid w:val="00303F77"/>
    <w:rsid w:val="0030531F"/>
    <w:rsid w:val="00310AAD"/>
    <w:rsid w:val="00330D5F"/>
    <w:rsid w:val="00332300"/>
    <w:rsid w:val="0033251A"/>
    <w:rsid w:val="00342126"/>
    <w:rsid w:val="0034435A"/>
    <w:rsid w:val="0035216A"/>
    <w:rsid w:val="003528F1"/>
    <w:rsid w:val="00354D01"/>
    <w:rsid w:val="00362440"/>
    <w:rsid w:val="00367A70"/>
    <w:rsid w:val="003706AA"/>
    <w:rsid w:val="00383D2A"/>
    <w:rsid w:val="00384FA6"/>
    <w:rsid w:val="0039173B"/>
    <w:rsid w:val="00397514"/>
    <w:rsid w:val="003A0791"/>
    <w:rsid w:val="003A3449"/>
    <w:rsid w:val="003A6C4E"/>
    <w:rsid w:val="003B1222"/>
    <w:rsid w:val="003B3A9A"/>
    <w:rsid w:val="003B3FBA"/>
    <w:rsid w:val="003B5D63"/>
    <w:rsid w:val="003C1EB2"/>
    <w:rsid w:val="003C30DA"/>
    <w:rsid w:val="003C5B50"/>
    <w:rsid w:val="003C69CC"/>
    <w:rsid w:val="003E77E7"/>
    <w:rsid w:val="003F13B9"/>
    <w:rsid w:val="0040592C"/>
    <w:rsid w:val="00413C7A"/>
    <w:rsid w:val="00414F44"/>
    <w:rsid w:val="00415293"/>
    <w:rsid w:val="004207EC"/>
    <w:rsid w:val="00421EDC"/>
    <w:rsid w:val="00430DB6"/>
    <w:rsid w:val="004330D2"/>
    <w:rsid w:val="0043352E"/>
    <w:rsid w:val="00436CB5"/>
    <w:rsid w:val="00440EC8"/>
    <w:rsid w:val="00441356"/>
    <w:rsid w:val="00443FB7"/>
    <w:rsid w:val="00445316"/>
    <w:rsid w:val="00446370"/>
    <w:rsid w:val="00447A31"/>
    <w:rsid w:val="00452D60"/>
    <w:rsid w:val="0045394C"/>
    <w:rsid w:val="00453EC2"/>
    <w:rsid w:val="0045439D"/>
    <w:rsid w:val="00455429"/>
    <w:rsid w:val="004606C5"/>
    <w:rsid w:val="004649FB"/>
    <w:rsid w:val="00464E89"/>
    <w:rsid w:val="004728FD"/>
    <w:rsid w:val="004813EF"/>
    <w:rsid w:val="00482E48"/>
    <w:rsid w:val="004907AA"/>
    <w:rsid w:val="00491ABD"/>
    <w:rsid w:val="004943BC"/>
    <w:rsid w:val="00497086"/>
    <w:rsid w:val="004A031E"/>
    <w:rsid w:val="004A072A"/>
    <w:rsid w:val="004A2D46"/>
    <w:rsid w:val="004A32B8"/>
    <w:rsid w:val="004B561E"/>
    <w:rsid w:val="004B5EAE"/>
    <w:rsid w:val="004B7C06"/>
    <w:rsid w:val="004B7FB6"/>
    <w:rsid w:val="004C229A"/>
    <w:rsid w:val="004C3155"/>
    <w:rsid w:val="004C322E"/>
    <w:rsid w:val="004C4248"/>
    <w:rsid w:val="004D4F78"/>
    <w:rsid w:val="004D6DAA"/>
    <w:rsid w:val="004E2473"/>
    <w:rsid w:val="004E3167"/>
    <w:rsid w:val="004E31A1"/>
    <w:rsid w:val="004E3D28"/>
    <w:rsid w:val="004F77BE"/>
    <w:rsid w:val="00502FE6"/>
    <w:rsid w:val="00503F97"/>
    <w:rsid w:val="00504DA5"/>
    <w:rsid w:val="00506DB5"/>
    <w:rsid w:val="00507CBE"/>
    <w:rsid w:val="00512A60"/>
    <w:rsid w:val="00512D4E"/>
    <w:rsid w:val="005135ED"/>
    <w:rsid w:val="005161FF"/>
    <w:rsid w:val="005231F4"/>
    <w:rsid w:val="0053078C"/>
    <w:rsid w:val="00531120"/>
    <w:rsid w:val="00541665"/>
    <w:rsid w:val="005457CB"/>
    <w:rsid w:val="00554382"/>
    <w:rsid w:val="0056039D"/>
    <w:rsid w:val="00560D55"/>
    <w:rsid w:val="00561E9A"/>
    <w:rsid w:val="005657CD"/>
    <w:rsid w:val="005660FC"/>
    <w:rsid w:val="00566349"/>
    <w:rsid w:val="00567A01"/>
    <w:rsid w:val="00580B9C"/>
    <w:rsid w:val="0058313A"/>
    <w:rsid w:val="00587839"/>
    <w:rsid w:val="00590F33"/>
    <w:rsid w:val="00591D50"/>
    <w:rsid w:val="0059504C"/>
    <w:rsid w:val="005968B1"/>
    <w:rsid w:val="005A1955"/>
    <w:rsid w:val="005A1C47"/>
    <w:rsid w:val="005A2A20"/>
    <w:rsid w:val="005A3BBA"/>
    <w:rsid w:val="005B3325"/>
    <w:rsid w:val="005B444C"/>
    <w:rsid w:val="005D1B71"/>
    <w:rsid w:val="005D1C8F"/>
    <w:rsid w:val="005D58DC"/>
    <w:rsid w:val="005D6324"/>
    <w:rsid w:val="005E2A98"/>
    <w:rsid w:val="005E62B9"/>
    <w:rsid w:val="005E7448"/>
    <w:rsid w:val="005F0A49"/>
    <w:rsid w:val="005F1B9F"/>
    <w:rsid w:val="005F5529"/>
    <w:rsid w:val="00602E36"/>
    <w:rsid w:val="00603EFA"/>
    <w:rsid w:val="00605014"/>
    <w:rsid w:val="006117FB"/>
    <w:rsid w:val="0063448B"/>
    <w:rsid w:val="00640A6C"/>
    <w:rsid w:val="0064133E"/>
    <w:rsid w:val="00641590"/>
    <w:rsid w:val="00642A2A"/>
    <w:rsid w:val="00650DAE"/>
    <w:rsid w:val="006627E2"/>
    <w:rsid w:val="00671419"/>
    <w:rsid w:val="0067257B"/>
    <w:rsid w:val="0067526D"/>
    <w:rsid w:val="006773C7"/>
    <w:rsid w:val="00682410"/>
    <w:rsid w:val="00682494"/>
    <w:rsid w:val="006829F7"/>
    <w:rsid w:val="00684899"/>
    <w:rsid w:val="00687531"/>
    <w:rsid w:val="00687F36"/>
    <w:rsid w:val="006916F2"/>
    <w:rsid w:val="00695394"/>
    <w:rsid w:val="006A0363"/>
    <w:rsid w:val="006A04CB"/>
    <w:rsid w:val="006A08EE"/>
    <w:rsid w:val="006A11B1"/>
    <w:rsid w:val="006A6E11"/>
    <w:rsid w:val="006A7682"/>
    <w:rsid w:val="006B3DE9"/>
    <w:rsid w:val="006B6B7C"/>
    <w:rsid w:val="006C1610"/>
    <w:rsid w:val="006C24E7"/>
    <w:rsid w:val="006C3F13"/>
    <w:rsid w:val="006C49BC"/>
    <w:rsid w:val="006C5600"/>
    <w:rsid w:val="006D19B7"/>
    <w:rsid w:val="006D4EFC"/>
    <w:rsid w:val="006D5843"/>
    <w:rsid w:val="006E0D69"/>
    <w:rsid w:val="006E302B"/>
    <w:rsid w:val="006F1626"/>
    <w:rsid w:val="00701ABF"/>
    <w:rsid w:val="00701BC4"/>
    <w:rsid w:val="00706C43"/>
    <w:rsid w:val="007104E9"/>
    <w:rsid w:val="0071100E"/>
    <w:rsid w:val="007112B6"/>
    <w:rsid w:val="00711F0B"/>
    <w:rsid w:val="00713640"/>
    <w:rsid w:val="007158F4"/>
    <w:rsid w:val="00716306"/>
    <w:rsid w:val="00717677"/>
    <w:rsid w:val="00724B2E"/>
    <w:rsid w:val="007277AF"/>
    <w:rsid w:val="00727BEC"/>
    <w:rsid w:val="00727C5C"/>
    <w:rsid w:val="00732901"/>
    <w:rsid w:val="0073293A"/>
    <w:rsid w:val="007349B3"/>
    <w:rsid w:val="00747147"/>
    <w:rsid w:val="0074733E"/>
    <w:rsid w:val="00755A3E"/>
    <w:rsid w:val="0075639F"/>
    <w:rsid w:val="0075730D"/>
    <w:rsid w:val="0076287B"/>
    <w:rsid w:val="00763FC5"/>
    <w:rsid w:val="007651AF"/>
    <w:rsid w:val="0076690A"/>
    <w:rsid w:val="007772C7"/>
    <w:rsid w:val="007838BF"/>
    <w:rsid w:val="00784298"/>
    <w:rsid w:val="00784908"/>
    <w:rsid w:val="007942F8"/>
    <w:rsid w:val="00797AFF"/>
    <w:rsid w:val="00797E99"/>
    <w:rsid w:val="007A16EA"/>
    <w:rsid w:val="007A1B39"/>
    <w:rsid w:val="007A332E"/>
    <w:rsid w:val="007B4114"/>
    <w:rsid w:val="007C1D6C"/>
    <w:rsid w:val="007C3CFF"/>
    <w:rsid w:val="007D31B6"/>
    <w:rsid w:val="007D321F"/>
    <w:rsid w:val="007D3DEE"/>
    <w:rsid w:val="007E022D"/>
    <w:rsid w:val="007E29A0"/>
    <w:rsid w:val="007E470E"/>
    <w:rsid w:val="007E7ED5"/>
    <w:rsid w:val="007F3FDF"/>
    <w:rsid w:val="007F661C"/>
    <w:rsid w:val="00800864"/>
    <w:rsid w:val="00800D39"/>
    <w:rsid w:val="00803178"/>
    <w:rsid w:val="00803242"/>
    <w:rsid w:val="00810391"/>
    <w:rsid w:val="00810DB2"/>
    <w:rsid w:val="0081344A"/>
    <w:rsid w:val="00815D7C"/>
    <w:rsid w:val="0081793B"/>
    <w:rsid w:val="00817BA5"/>
    <w:rsid w:val="008213EC"/>
    <w:rsid w:val="00821614"/>
    <w:rsid w:val="008216CE"/>
    <w:rsid w:val="008217A2"/>
    <w:rsid w:val="00821C86"/>
    <w:rsid w:val="008231E7"/>
    <w:rsid w:val="00835A13"/>
    <w:rsid w:val="008508CE"/>
    <w:rsid w:val="0085111A"/>
    <w:rsid w:val="00854064"/>
    <w:rsid w:val="00855988"/>
    <w:rsid w:val="00860D36"/>
    <w:rsid w:val="008640A5"/>
    <w:rsid w:val="0088327B"/>
    <w:rsid w:val="008840C9"/>
    <w:rsid w:val="008939BC"/>
    <w:rsid w:val="00894E40"/>
    <w:rsid w:val="008A62EB"/>
    <w:rsid w:val="008B6346"/>
    <w:rsid w:val="008C2E47"/>
    <w:rsid w:val="008C3F0A"/>
    <w:rsid w:val="008C73EC"/>
    <w:rsid w:val="008D119A"/>
    <w:rsid w:val="008D1EF6"/>
    <w:rsid w:val="008D50D6"/>
    <w:rsid w:val="008D7128"/>
    <w:rsid w:val="008E1BBF"/>
    <w:rsid w:val="008E349A"/>
    <w:rsid w:val="008E7430"/>
    <w:rsid w:val="008F1338"/>
    <w:rsid w:val="008F1A89"/>
    <w:rsid w:val="008F4912"/>
    <w:rsid w:val="008F49A6"/>
    <w:rsid w:val="00900284"/>
    <w:rsid w:val="00900DC9"/>
    <w:rsid w:val="0090236F"/>
    <w:rsid w:val="00902A9B"/>
    <w:rsid w:val="00903439"/>
    <w:rsid w:val="009036B4"/>
    <w:rsid w:val="0090517F"/>
    <w:rsid w:val="00923B3B"/>
    <w:rsid w:val="009374E7"/>
    <w:rsid w:val="009415F5"/>
    <w:rsid w:val="00942F60"/>
    <w:rsid w:val="009467F1"/>
    <w:rsid w:val="00953E2E"/>
    <w:rsid w:val="0095414A"/>
    <w:rsid w:val="00954899"/>
    <w:rsid w:val="00954E83"/>
    <w:rsid w:val="00967B26"/>
    <w:rsid w:val="009709F4"/>
    <w:rsid w:val="009742A2"/>
    <w:rsid w:val="00974546"/>
    <w:rsid w:val="00975716"/>
    <w:rsid w:val="009763C3"/>
    <w:rsid w:val="00980429"/>
    <w:rsid w:val="0098090A"/>
    <w:rsid w:val="00982C3F"/>
    <w:rsid w:val="009939BB"/>
    <w:rsid w:val="00996F56"/>
    <w:rsid w:val="009A041B"/>
    <w:rsid w:val="009A17C1"/>
    <w:rsid w:val="009A3F98"/>
    <w:rsid w:val="009B031A"/>
    <w:rsid w:val="009B7148"/>
    <w:rsid w:val="009B7A75"/>
    <w:rsid w:val="009C5C2E"/>
    <w:rsid w:val="009D348F"/>
    <w:rsid w:val="009E48FE"/>
    <w:rsid w:val="009E5746"/>
    <w:rsid w:val="009E5804"/>
    <w:rsid w:val="009F2758"/>
    <w:rsid w:val="009F4892"/>
    <w:rsid w:val="00A007CB"/>
    <w:rsid w:val="00A01EF4"/>
    <w:rsid w:val="00A02243"/>
    <w:rsid w:val="00A03928"/>
    <w:rsid w:val="00A06F52"/>
    <w:rsid w:val="00A078FA"/>
    <w:rsid w:val="00A12F34"/>
    <w:rsid w:val="00A15311"/>
    <w:rsid w:val="00A1685F"/>
    <w:rsid w:val="00A22846"/>
    <w:rsid w:val="00A23275"/>
    <w:rsid w:val="00A2391A"/>
    <w:rsid w:val="00A2427B"/>
    <w:rsid w:val="00A242DD"/>
    <w:rsid w:val="00A251F4"/>
    <w:rsid w:val="00A25414"/>
    <w:rsid w:val="00A310E9"/>
    <w:rsid w:val="00A33243"/>
    <w:rsid w:val="00A33EBC"/>
    <w:rsid w:val="00A366FB"/>
    <w:rsid w:val="00A4551D"/>
    <w:rsid w:val="00A45EBC"/>
    <w:rsid w:val="00A50E8B"/>
    <w:rsid w:val="00A51EBE"/>
    <w:rsid w:val="00A57566"/>
    <w:rsid w:val="00A62439"/>
    <w:rsid w:val="00A627B9"/>
    <w:rsid w:val="00A637A0"/>
    <w:rsid w:val="00A702E0"/>
    <w:rsid w:val="00A70475"/>
    <w:rsid w:val="00A740E8"/>
    <w:rsid w:val="00A74D43"/>
    <w:rsid w:val="00A77756"/>
    <w:rsid w:val="00A81220"/>
    <w:rsid w:val="00A8125F"/>
    <w:rsid w:val="00A82B66"/>
    <w:rsid w:val="00A82CF7"/>
    <w:rsid w:val="00A842FB"/>
    <w:rsid w:val="00A848A2"/>
    <w:rsid w:val="00A8680F"/>
    <w:rsid w:val="00A9336E"/>
    <w:rsid w:val="00A943A8"/>
    <w:rsid w:val="00AA1D68"/>
    <w:rsid w:val="00AA234F"/>
    <w:rsid w:val="00AA2428"/>
    <w:rsid w:val="00AA43FA"/>
    <w:rsid w:val="00AB1082"/>
    <w:rsid w:val="00AB4F42"/>
    <w:rsid w:val="00AC0F52"/>
    <w:rsid w:val="00AD22AD"/>
    <w:rsid w:val="00AD7BF3"/>
    <w:rsid w:val="00AE06D6"/>
    <w:rsid w:val="00AE26C5"/>
    <w:rsid w:val="00AE3545"/>
    <w:rsid w:val="00AE6C0F"/>
    <w:rsid w:val="00AE6C5E"/>
    <w:rsid w:val="00AF4B9D"/>
    <w:rsid w:val="00B00DEF"/>
    <w:rsid w:val="00B035DE"/>
    <w:rsid w:val="00B03BFE"/>
    <w:rsid w:val="00B17DB5"/>
    <w:rsid w:val="00B206BD"/>
    <w:rsid w:val="00B21E2D"/>
    <w:rsid w:val="00B26AF4"/>
    <w:rsid w:val="00B274C9"/>
    <w:rsid w:val="00B27CFF"/>
    <w:rsid w:val="00B3250D"/>
    <w:rsid w:val="00B32D76"/>
    <w:rsid w:val="00B34D33"/>
    <w:rsid w:val="00B35634"/>
    <w:rsid w:val="00B36299"/>
    <w:rsid w:val="00B40C62"/>
    <w:rsid w:val="00B41F8C"/>
    <w:rsid w:val="00B4506D"/>
    <w:rsid w:val="00B46ED8"/>
    <w:rsid w:val="00B4755E"/>
    <w:rsid w:val="00B528CA"/>
    <w:rsid w:val="00B57CA5"/>
    <w:rsid w:val="00B6384C"/>
    <w:rsid w:val="00B65262"/>
    <w:rsid w:val="00B71AFE"/>
    <w:rsid w:val="00B72A2A"/>
    <w:rsid w:val="00B74F55"/>
    <w:rsid w:val="00B77313"/>
    <w:rsid w:val="00B83C70"/>
    <w:rsid w:val="00B873E6"/>
    <w:rsid w:val="00B8757A"/>
    <w:rsid w:val="00B9367F"/>
    <w:rsid w:val="00B97D46"/>
    <w:rsid w:val="00BA1C79"/>
    <w:rsid w:val="00BA2958"/>
    <w:rsid w:val="00BA374C"/>
    <w:rsid w:val="00BA49C8"/>
    <w:rsid w:val="00BA5FA2"/>
    <w:rsid w:val="00BA798C"/>
    <w:rsid w:val="00BB1CB0"/>
    <w:rsid w:val="00BB6AEA"/>
    <w:rsid w:val="00BC0A61"/>
    <w:rsid w:val="00BC2502"/>
    <w:rsid w:val="00BC29C9"/>
    <w:rsid w:val="00BC3DB5"/>
    <w:rsid w:val="00BD0E2B"/>
    <w:rsid w:val="00BD33CB"/>
    <w:rsid w:val="00BD3F11"/>
    <w:rsid w:val="00BD79CB"/>
    <w:rsid w:val="00BE19C6"/>
    <w:rsid w:val="00BE264F"/>
    <w:rsid w:val="00BE4CCA"/>
    <w:rsid w:val="00BE64CA"/>
    <w:rsid w:val="00BF4743"/>
    <w:rsid w:val="00BF67D0"/>
    <w:rsid w:val="00BF7AB7"/>
    <w:rsid w:val="00BF7CCC"/>
    <w:rsid w:val="00C05BA2"/>
    <w:rsid w:val="00C07D58"/>
    <w:rsid w:val="00C14C7F"/>
    <w:rsid w:val="00C17400"/>
    <w:rsid w:val="00C206D6"/>
    <w:rsid w:val="00C25FCE"/>
    <w:rsid w:val="00C2639F"/>
    <w:rsid w:val="00C3170A"/>
    <w:rsid w:val="00C31974"/>
    <w:rsid w:val="00C357DD"/>
    <w:rsid w:val="00C4011F"/>
    <w:rsid w:val="00C41BE6"/>
    <w:rsid w:val="00C44E84"/>
    <w:rsid w:val="00C52280"/>
    <w:rsid w:val="00C5608A"/>
    <w:rsid w:val="00C600A4"/>
    <w:rsid w:val="00C61281"/>
    <w:rsid w:val="00C6618E"/>
    <w:rsid w:val="00C73988"/>
    <w:rsid w:val="00C74A1F"/>
    <w:rsid w:val="00C74DA3"/>
    <w:rsid w:val="00C80DA1"/>
    <w:rsid w:val="00C81AE9"/>
    <w:rsid w:val="00C823C4"/>
    <w:rsid w:val="00C82BEE"/>
    <w:rsid w:val="00C90261"/>
    <w:rsid w:val="00C93C30"/>
    <w:rsid w:val="00C97375"/>
    <w:rsid w:val="00CA75A2"/>
    <w:rsid w:val="00CB13F6"/>
    <w:rsid w:val="00CB2005"/>
    <w:rsid w:val="00CC1CF9"/>
    <w:rsid w:val="00CC73BE"/>
    <w:rsid w:val="00CC7AE7"/>
    <w:rsid w:val="00CD01DF"/>
    <w:rsid w:val="00CD1CD4"/>
    <w:rsid w:val="00CD42F2"/>
    <w:rsid w:val="00CD6015"/>
    <w:rsid w:val="00CE189D"/>
    <w:rsid w:val="00CE5AA1"/>
    <w:rsid w:val="00CE6CED"/>
    <w:rsid w:val="00CF5849"/>
    <w:rsid w:val="00D0708A"/>
    <w:rsid w:val="00D073AE"/>
    <w:rsid w:val="00D07B22"/>
    <w:rsid w:val="00D07E7A"/>
    <w:rsid w:val="00D2663D"/>
    <w:rsid w:val="00D273B5"/>
    <w:rsid w:val="00D27F3E"/>
    <w:rsid w:val="00D30EE2"/>
    <w:rsid w:val="00D32FF9"/>
    <w:rsid w:val="00D34CF7"/>
    <w:rsid w:val="00D361B4"/>
    <w:rsid w:val="00D36CBC"/>
    <w:rsid w:val="00D377E9"/>
    <w:rsid w:val="00D409E7"/>
    <w:rsid w:val="00D40F6E"/>
    <w:rsid w:val="00D43254"/>
    <w:rsid w:val="00D5216A"/>
    <w:rsid w:val="00D72622"/>
    <w:rsid w:val="00D743BE"/>
    <w:rsid w:val="00D85D2F"/>
    <w:rsid w:val="00D90D9B"/>
    <w:rsid w:val="00D92641"/>
    <w:rsid w:val="00DA1CF9"/>
    <w:rsid w:val="00DA5A7D"/>
    <w:rsid w:val="00DA64A3"/>
    <w:rsid w:val="00DC285F"/>
    <w:rsid w:val="00DC28CE"/>
    <w:rsid w:val="00DD087A"/>
    <w:rsid w:val="00DD127A"/>
    <w:rsid w:val="00DD167C"/>
    <w:rsid w:val="00DD416C"/>
    <w:rsid w:val="00DD5FF8"/>
    <w:rsid w:val="00DE11DA"/>
    <w:rsid w:val="00DF04DE"/>
    <w:rsid w:val="00E01BC5"/>
    <w:rsid w:val="00E10D60"/>
    <w:rsid w:val="00E14586"/>
    <w:rsid w:val="00E26912"/>
    <w:rsid w:val="00E27AB0"/>
    <w:rsid w:val="00E308CB"/>
    <w:rsid w:val="00E3110A"/>
    <w:rsid w:val="00E34E0E"/>
    <w:rsid w:val="00E3535A"/>
    <w:rsid w:val="00E46B9E"/>
    <w:rsid w:val="00E50C30"/>
    <w:rsid w:val="00E50D02"/>
    <w:rsid w:val="00E562B2"/>
    <w:rsid w:val="00E56BF7"/>
    <w:rsid w:val="00E6074C"/>
    <w:rsid w:val="00E628D3"/>
    <w:rsid w:val="00E63E4E"/>
    <w:rsid w:val="00E675AB"/>
    <w:rsid w:val="00E714FF"/>
    <w:rsid w:val="00E7269A"/>
    <w:rsid w:val="00E72EBF"/>
    <w:rsid w:val="00E75A2D"/>
    <w:rsid w:val="00E778E6"/>
    <w:rsid w:val="00E81160"/>
    <w:rsid w:val="00E82FCB"/>
    <w:rsid w:val="00E85259"/>
    <w:rsid w:val="00E87D74"/>
    <w:rsid w:val="00E90B31"/>
    <w:rsid w:val="00E9198D"/>
    <w:rsid w:val="00E93AE8"/>
    <w:rsid w:val="00E94384"/>
    <w:rsid w:val="00EA0F08"/>
    <w:rsid w:val="00EA1DB4"/>
    <w:rsid w:val="00EA60B6"/>
    <w:rsid w:val="00EB654F"/>
    <w:rsid w:val="00EB7CCA"/>
    <w:rsid w:val="00EC234A"/>
    <w:rsid w:val="00EC712A"/>
    <w:rsid w:val="00ED158C"/>
    <w:rsid w:val="00ED3D8B"/>
    <w:rsid w:val="00ED616A"/>
    <w:rsid w:val="00ED754A"/>
    <w:rsid w:val="00EE0C33"/>
    <w:rsid w:val="00EE4916"/>
    <w:rsid w:val="00EF004E"/>
    <w:rsid w:val="00EF1FFA"/>
    <w:rsid w:val="00EF334A"/>
    <w:rsid w:val="00EF5855"/>
    <w:rsid w:val="00EF618A"/>
    <w:rsid w:val="00F057C9"/>
    <w:rsid w:val="00F0646C"/>
    <w:rsid w:val="00F06EA1"/>
    <w:rsid w:val="00F07F48"/>
    <w:rsid w:val="00F119D9"/>
    <w:rsid w:val="00F14612"/>
    <w:rsid w:val="00F14A93"/>
    <w:rsid w:val="00F16931"/>
    <w:rsid w:val="00F169B6"/>
    <w:rsid w:val="00F17716"/>
    <w:rsid w:val="00F26BB1"/>
    <w:rsid w:val="00F2765E"/>
    <w:rsid w:val="00F27FE9"/>
    <w:rsid w:val="00F35CAB"/>
    <w:rsid w:val="00F37D7B"/>
    <w:rsid w:val="00F4033C"/>
    <w:rsid w:val="00F50F35"/>
    <w:rsid w:val="00F521E8"/>
    <w:rsid w:val="00F536D3"/>
    <w:rsid w:val="00F60DDE"/>
    <w:rsid w:val="00F64396"/>
    <w:rsid w:val="00F65D36"/>
    <w:rsid w:val="00F6732A"/>
    <w:rsid w:val="00F70421"/>
    <w:rsid w:val="00F752BC"/>
    <w:rsid w:val="00F837B0"/>
    <w:rsid w:val="00F9450A"/>
    <w:rsid w:val="00F96811"/>
    <w:rsid w:val="00FA3445"/>
    <w:rsid w:val="00FA6988"/>
    <w:rsid w:val="00FB2213"/>
    <w:rsid w:val="00FB452B"/>
    <w:rsid w:val="00FC114E"/>
    <w:rsid w:val="00FC2904"/>
    <w:rsid w:val="00FC54A3"/>
    <w:rsid w:val="00FC5D9D"/>
    <w:rsid w:val="00FC7764"/>
    <w:rsid w:val="00FC79A4"/>
    <w:rsid w:val="00FD51B9"/>
    <w:rsid w:val="00FE72AD"/>
    <w:rsid w:val="00FF2FFC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FA818"/>
  <w15:docId w15:val="{D4A001D7-DD42-4E64-AA7A-4229A0BC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B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"/>
    <w:basedOn w:val="a"/>
    <w:link w:val="a4"/>
    <w:uiPriority w:val="34"/>
    <w:qFormat/>
    <w:rsid w:val="00D273B5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D273B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32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23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2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231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D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79C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30D5F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97086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30531F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9A041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A041B"/>
  </w:style>
  <w:style w:type="character" w:customStyle="1" w:styleId="af0">
    <w:name w:val="註解文字 字元"/>
    <w:basedOn w:val="a0"/>
    <w:link w:val="af"/>
    <w:uiPriority w:val="99"/>
    <w:semiHidden/>
    <w:rsid w:val="009A041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041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9A041B"/>
    <w:rPr>
      <w:b/>
      <w:bCs/>
    </w:rPr>
  </w:style>
  <w:style w:type="table" w:styleId="af3">
    <w:name w:val="Table Grid"/>
    <w:basedOn w:val="a1"/>
    <w:uiPriority w:val="39"/>
    <w:rsid w:val="00E6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12 20 字元,List Paragraph 字元"/>
    <w:basedOn w:val="a0"/>
    <w:link w:val="a3"/>
    <w:uiPriority w:val="34"/>
    <w:locked/>
    <w:rsid w:val="00352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151F-830A-4DE7-A3EB-6ED11E45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7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7</cp:revision>
  <cp:lastPrinted>2024-08-14T04:56:00Z</cp:lastPrinted>
  <dcterms:created xsi:type="dcterms:W3CDTF">2025-02-24T03:41:00Z</dcterms:created>
  <dcterms:modified xsi:type="dcterms:W3CDTF">2025-02-25T06:22:00Z</dcterms:modified>
</cp:coreProperties>
</file>